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DA004C">
        <w:rPr>
          <w:rFonts w:ascii="Arial" w:hAnsi="Arial" w:cs="Arial"/>
          <w:b/>
          <w:sz w:val="24"/>
          <w:szCs w:val="24"/>
        </w:rPr>
        <w:t>7e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7E356B">
        <w:rPr>
          <w:rFonts w:ascii="Arial" w:hAnsi="Arial" w:cs="Arial"/>
          <w:b/>
          <w:sz w:val="24"/>
          <w:szCs w:val="24"/>
        </w:rPr>
        <w:tab/>
      </w:r>
      <w:bookmarkStart w:id="0" w:name="_GoBack"/>
      <w:bookmarkEnd w:id="0"/>
      <w:r w:rsidR="001B77D0" w:rsidRPr="001B77D0">
        <w:rPr>
          <w:rFonts w:ascii="Arial" w:hAnsi="Arial" w:cs="Arial"/>
          <w:b/>
          <w:sz w:val="24"/>
          <w:szCs w:val="24"/>
        </w:rPr>
        <w:t>RP-200262</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March 16</w:t>
      </w:r>
      <w:r w:rsidR="001B51AB">
        <w:rPr>
          <w:rFonts w:ascii="Arial" w:hAnsi="Arial" w:cs="Arial"/>
          <w:b/>
          <w:sz w:val="24"/>
        </w:rPr>
        <w:t>-</w:t>
      </w:r>
      <w:r>
        <w:rPr>
          <w:rFonts w:ascii="Arial" w:hAnsi="Arial" w:cs="Arial"/>
          <w:b/>
          <w:sz w:val="24"/>
        </w:rPr>
        <w:t>19</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74246" w:rsidRPr="00B74246">
        <w:rPr>
          <w:rFonts w:ascii="Arial" w:hAnsi="Arial" w:cs="Arial"/>
          <w:color w:val="000000" w:themeColor="text1"/>
          <w:lang w:eastAsia="ja-JP"/>
        </w:rPr>
        <w:t>9.2.2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74246" w:rsidRPr="008836AC" w:rsidTr="00871653">
        <w:tc>
          <w:tcPr>
            <w:tcW w:w="2436" w:type="dxa"/>
            <w:shd w:val="clear" w:color="auto" w:fill="auto"/>
          </w:tcPr>
          <w:p w:rsidR="00B74246" w:rsidRPr="008836AC" w:rsidRDefault="00B74246" w:rsidP="00B74246">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B74246" w:rsidRPr="008836AC" w:rsidRDefault="00B74246" w:rsidP="00B74246">
            <w:pPr>
              <w:tabs>
                <w:tab w:val="left" w:pos="567"/>
              </w:tabs>
              <w:spacing w:after="0"/>
              <w:rPr>
                <w:rFonts w:ascii="Arial" w:hAnsi="Arial" w:cs="Arial"/>
              </w:rPr>
            </w:pPr>
            <w:r w:rsidRPr="001C28F1">
              <w:rPr>
                <w:rFonts w:ascii="Arial" w:hAnsi="Arial" w:cs="Arial"/>
              </w:rPr>
              <w:t>Study on 7 – 24 GHz frequency range for NR</w:t>
            </w:r>
          </w:p>
        </w:tc>
      </w:tr>
      <w:tr w:rsidR="00B74246" w:rsidRPr="008836AC" w:rsidTr="00871653">
        <w:tc>
          <w:tcPr>
            <w:tcW w:w="2436" w:type="dxa"/>
            <w:shd w:val="clear" w:color="auto" w:fill="auto"/>
          </w:tcPr>
          <w:p w:rsidR="00B74246" w:rsidRPr="008836AC" w:rsidRDefault="00B74246" w:rsidP="00B7424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B74246" w:rsidRPr="00947B1E" w:rsidRDefault="00B74246" w:rsidP="00B74246">
            <w:pPr>
              <w:tabs>
                <w:tab w:val="left" w:pos="567"/>
              </w:tabs>
              <w:spacing w:after="0"/>
              <w:rPr>
                <w:rFonts w:ascii="Arial" w:hAnsi="Arial" w:cs="Arial"/>
                <w:color w:val="000000" w:themeColor="text1"/>
                <w:lang w:eastAsia="ja-JP"/>
              </w:rPr>
            </w:pPr>
            <w:r w:rsidRPr="00947B1E">
              <w:rPr>
                <w:rFonts w:ascii="Arial" w:hAnsi="Arial" w:cs="Arial"/>
                <w:color w:val="000000" w:themeColor="text1"/>
              </w:rPr>
              <w:t>Study Item:</w:t>
            </w:r>
            <w:r w:rsidRPr="00947B1E">
              <w:rPr>
                <w:rFonts w:ascii="Arial" w:hAnsi="Arial" w:cs="Arial" w:hint="eastAsia"/>
                <w:color w:val="000000" w:themeColor="text1"/>
                <w:lang w:eastAsia="ja-JP"/>
              </w:rPr>
              <w:t xml:space="preserve"> </w:t>
            </w:r>
          </w:p>
          <w:p w:rsidR="00B74246" w:rsidRPr="00947B1E" w:rsidRDefault="00B74246" w:rsidP="00B74246">
            <w:pPr>
              <w:tabs>
                <w:tab w:val="left" w:pos="567"/>
              </w:tabs>
              <w:spacing w:after="0"/>
              <w:rPr>
                <w:rFonts w:ascii="Arial" w:hAnsi="Arial" w:cs="Arial"/>
                <w:color w:val="000000" w:themeColor="text1"/>
              </w:rPr>
            </w:pPr>
            <w:r w:rsidRPr="00947B1E">
              <w:rPr>
                <w:rFonts w:ascii="Arial" w:hAnsi="Arial" w:cs="Arial" w:hint="eastAsia"/>
                <w:color w:val="000000" w:themeColor="text1"/>
                <w:lang w:eastAsia="ja-JP"/>
              </w:rPr>
              <w:t>Yes</w:t>
            </w:r>
          </w:p>
        </w:tc>
        <w:tc>
          <w:tcPr>
            <w:tcW w:w="1842" w:type="dxa"/>
          </w:tcPr>
          <w:p w:rsidR="00B74246" w:rsidRPr="00947B1E" w:rsidRDefault="00B74246" w:rsidP="00B74246">
            <w:pPr>
              <w:tabs>
                <w:tab w:val="left" w:pos="567"/>
              </w:tabs>
              <w:spacing w:after="0"/>
              <w:rPr>
                <w:rFonts w:ascii="Arial" w:hAnsi="Arial" w:cs="Arial"/>
                <w:color w:val="000000" w:themeColor="text1"/>
                <w:lang w:eastAsia="ja-JP"/>
              </w:rPr>
            </w:pPr>
            <w:r w:rsidRPr="00947B1E">
              <w:rPr>
                <w:rFonts w:ascii="Arial" w:hAnsi="Arial" w:cs="Arial"/>
                <w:color w:val="000000" w:themeColor="text1"/>
              </w:rPr>
              <w:t>Study Item:</w:t>
            </w:r>
            <w:r w:rsidRPr="00947B1E">
              <w:rPr>
                <w:rFonts w:ascii="Arial" w:hAnsi="Arial" w:cs="Arial" w:hint="eastAsia"/>
                <w:color w:val="000000" w:themeColor="text1"/>
                <w:lang w:eastAsia="ja-JP"/>
              </w:rPr>
              <w:t xml:space="preserve"> </w:t>
            </w:r>
          </w:p>
          <w:p w:rsidR="00B74246" w:rsidRPr="00947B1E" w:rsidRDefault="00B74246" w:rsidP="00B74246">
            <w:pPr>
              <w:tabs>
                <w:tab w:val="left" w:pos="567"/>
              </w:tabs>
              <w:spacing w:after="0"/>
              <w:rPr>
                <w:rFonts w:ascii="Arial" w:hAnsi="Arial" w:cs="Arial"/>
                <w:color w:val="000000" w:themeColor="text1"/>
              </w:rPr>
            </w:pPr>
            <w:r w:rsidRPr="00947B1E">
              <w:rPr>
                <w:rFonts w:ascii="Arial" w:hAnsi="Arial" w:cs="Arial" w:hint="eastAsia"/>
                <w:color w:val="000000" w:themeColor="text1"/>
                <w:lang w:eastAsia="ja-JP"/>
              </w:rPr>
              <w:t>Yes</w:t>
            </w:r>
          </w:p>
        </w:tc>
        <w:tc>
          <w:tcPr>
            <w:tcW w:w="2309" w:type="dxa"/>
            <w:gridSpan w:val="2"/>
          </w:tcPr>
          <w:p w:rsidR="00B74246" w:rsidRPr="00947B1E" w:rsidRDefault="00B74246" w:rsidP="00B74246">
            <w:pPr>
              <w:tabs>
                <w:tab w:val="left" w:pos="567"/>
              </w:tabs>
              <w:spacing w:after="0"/>
              <w:rPr>
                <w:rFonts w:ascii="Arial" w:hAnsi="Arial" w:cs="Arial"/>
                <w:color w:val="000000" w:themeColor="text1"/>
                <w:lang w:eastAsia="ja-JP"/>
              </w:rPr>
            </w:pPr>
            <w:r w:rsidRPr="00947B1E">
              <w:rPr>
                <w:rFonts w:ascii="Arial" w:hAnsi="Arial" w:cs="Arial"/>
                <w:color w:val="000000" w:themeColor="text1"/>
              </w:rPr>
              <w:t>Study Item:</w:t>
            </w:r>
            <w:r w:rsidRPr="00947B1E">
              <w:rPr>
                <w:rFonts w:ascii="Arial" w:hAnsi="Arial" w:cs="Arial" w:hint="eastAsia"/>
                <w:color w:val="000000" w:themeColor="text1"/>
                <w:lang w:eastAsia="ja-JP"/>
              </w:rPr>
              <w:t xml:space="preserve"> </w:t>
            </w:r>
          </w:p>
          <w:p w:rsidR="00B74246" w:rsidRPr="00947B1E" w:rsidRDefault="00B74246" w:rsidP="00B74246">
            <w:pPr>
              <w:tabs>
                <w:tab w:val="left" w:pos="567"/>
              </w:tabs>
              <w:spacing w:after="0"/>
              <w:rPr>
                <w:rFonts w:ascii="Arial" w:hAnsi="Arial" w:cs="Arial"/>
                <w:color w:val="000000" w:themeColor="text1"/>
              </w:rPr>
            </w:pPr>
            <w:r w:rsidRPr="00947B1E">
              <w:rPr>
                <w:rFonts w:ascii="Arial" w:hAnsi="Arial" w:cs="Arial" w:hint="eastAsia"/>
                <w:color w:val="000000" w:themeColor="text1"/>
                <w:lang w:eastAsia="ja-JP"/>
              </w:rPr>
              <w:t>Yes</w:t>
            </w:r>
          </w:p>
        </w:tc>
        <w:tc>
          <w:tcPr>
            <w:tcW w:w="1653" w:type="dxa"/>
          </w:tcPr>
          <w:p w:rsidR="00B74246" w:rsidRPr="00947B1E" w:rsidRDefault="00B74246" w:rsidP="00B74246">
            <w:pPr>
              <w:tabs>
                <w:tab w:val="left" w:pos="567"/>
              </w:tabs>
              <w:spacing w:after="0"/>
              <w:rPr>
                <w:rFonts w:ascii="Arial" w:hAnsi="Arial" w:cs="Arial"/>
                <w:color w:val="000000" w:themeColor="text1"/>
                <w:lang w:eastAsia="ja-JP"/>
              </w:rPr>
            </w:pPr>
            <w:r w:rsidRPr="00947B1E">
              <w:rPr>
                <w:rFonts w:ascii="Arial" w:hAnsi="Arial" w:cs="Arial"/>
                <w:color w:val="000000" w:themeColor="text1"/>
              </w:rPr>
              <w:t>Study Item:</w:t>
            </w:r>
            <w:r w:rsidRPr="00947B1E">
              <w:rPr>
                <w:rFonts w:ascii="Arial" w:hAnsi="Arial" w:cs="Arial" w:hint="eastAsia"/>
                <w:color w:val="000000" w:themeColor="text1"/>
                <w:lang w:eastAsia="ja-JP"/>
              </w:rPr>
              <w:t xml:space="preserve"> </w:t>
            </w:r>
          </w:p>
          <w:p w:rsidR="00B74246" w:rsidRPr="00947B1E" w:rsidRDefault="00B74246" w:rsidP="00B74246">
            <w:pPr>
              <w:tabs>
                <w:tab w:val="left" w:pos="567"/>
              </w:tabs>
              <w:spacing w:after="0"/>
              <w:rPr>
                <w:rFonts w:ascii="Arial" w:hAnsi="Arial" w:cs="Arial"/>
                <w:color w:val="000000" w:themeColor="text1"/>
              </w:rPr>
            </w:pPr>
            <w:r w:rsidRPr="00947B1E">
              <w:rPr>
                <w:rFonts w:ascii="Arial" w:hAnsi="Arial" w:cs="Arial" w:hint="eastAsia"/>
                <w:color w:val="000000" w:themeColor="text1"/>
                <w:lang w:eastAsia="ja-JP"/>
              </w:rPr>
              <w:t>Yes</w:t>
            </w:r>
          </w:p>
        </w:tc>
      </w:tr>
      <w:tr w:rsidR="00B74246" w:rsidRPr="008836AC" w:rsidTr="00871653">
        <w:tc>
          <w:tcPr>
            <w:tcW w:w="2436" w:type="dxa"/>
          </w:tcPr>
          <w:p w:rsidR="00B74246" w:rsidRPr="008836AC" w:rsidRDefault="00B74246" w:rsidP="00B74246">
            <w:pPr>
              <w:tabs>
                <w:tab w:val="left" w:pos="567"/>
              </w:tabs>
              <w:spacing w:after="0"/>
              <w:rPr>
                <w:rFonts w:ascii="Arial" w:hAnsi="Arial" w:cs="Arial"/>
                <w:b/>
              </w:rPr>
            </w:pPr>
            <w:r w:rsidRPr="008836AC">
              <w:rPr>
                <w:rFonts w:ascii="Arial" w:hAnsi="Arial" w:cs="Arial"/>
                <w:b/>
              </w:rPr>
              <w:t>Acronym</w:t>
            </w:r>
          </w:p>
        </w:tc>
        <w:tc>
          <w:tcPr>
            <w:tcW w:w="7650" w:type="dxa"/>
            <w:gridSpan w:val="5"/>
          </w:tcPr>
          <w:p w:rsidR="00B74246" w:rsidRPr="008836AC" w:rsidRDefault="00B74246" w:rsidP="00B74246">
            <w:pPr>
              <w:tabs>
                <w:tab w:val="left" w:pos="567"/>
              </w:tabs>
              <w:spacing w:after="0"/>
              <w:rPr>
                <w:rFonts w:ascii="Arial" w:hAnsi="Arial" w:cs="Arial"/>
              </w:rPr>
            </w:pPr>
            <w:r w:rsidRPr="00F75B51">
              <w:rPr>
                <w:rFonts w:ascii="Arial" w:hAnsi="Arial" w:cs="Arial"/>
              </w:rPr>
              <w:t>FS_7to24GHz_NR</w:t>
            </w:r>
          </w:p>
        </w:tc>
      </w:tr>
      <w:tr w:rsidR="00B74246" w:rsidRPr="008836AC" w:rsidTr="00871653">
        <w:tc>
          <w:tcPr>
            <w:tcW w:w="2436" w:type="dxa"/>
          </w:tcPr>
          <w:p w:rsidR="00B74246" w:rsidRPr="008836AC" w:rsidRDefault="00B74246" w:rsidP="00B74246">
            <w:pPr>
              <w:tabs>
                <w:tab w:val="left" w:pos="567"/>
              </w:tabs>
              <w:spacing w:after="0"/>
              <w:rPr>
                <w:rFonts w:ascii="Arial" w:hAnsi="Arial" w:cs="Arial"/>
                <w:b/>
              </w:rPr>
            </w:pPr>
            <w:r w:rsidRPr="008836AC">
              <w:rPr>
                <w:rFonts w:ascii="Arial" w:hAnsi="Arial" w:cs="Arial"/>
                <w:b/>
              </w:rPr>
              <w:t>Unique ID</w:t>
            </w:r>
          </w:p>
        </w:tc>
        <w:tc>
          <w:tcPr>
            <w:tcW w:w="7650" w:type="dxa"/>
            <w:gridSpan w:val="5"/>
          </w:tcPr>
          <w:p w:rsidR="00B74246" w:rsidRPr="008836AC" w:rsidRDefault="00B74246" w:rsidP="00B74246">
            <w:pPr>
              <w:tabs>
                <w:tab w:val="left" w:pos="567"/>
              </w:tabs>
              <w:spacing w:after="0"/>
              <w:rPr>
                <w:rFonts w:ascii="Arial" w:hAnsi="Arial" w:cs="Arial"/>
                <w:lang w:eastAsia="ja-JP"/>
              </w:rPr>
            </w:pPr>
            <w:r w:rsidRPr="00086ED4">
              <w:rPr>
                <w:rFonts w:ascii="Arial" w:hAnsi="Arial" w:cs="Arial"/>
                <w:lang w:eastAsia="ja-JP"/>
              </w:rPr>
              <w:t>820060</w:t>
            </w:r>
          </w:p>
        </w:tc>
      </w:tr>
      <w:tr w:rsidR="00B74246" w:rsidRPr="008836AC" w:rsidTr="00871653">
        <w:tc>
          <w:tcPr>
            <w:tcW w:w="2436" w:type="dxa"/>
          </w:tcPr>
          <w:p w:rsidR="00B74246" w:rsidRPr="008836AC" w:rsidRDefault="00B74246" w:rsidP="00B74246">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B74246" w:rsidRPr="008836AC" w:rsidRDefault="00B74246" w:rsidP="00B74246">
            <w:pPr>
              <w:tabs>
                <w:tab w:val="left" w:pos="567"/>
              </w:tabs>
              <w:spacing w:after="0"/>
              <w:rPr>
                <w:rFonts w:ascii="Arial" w:hAnsi="Arial" w:cs="Arial"/>
                <w:lang w:eastAsia="ja-JP"/>
              </w:rPr>
            </w:pPr>
            <w:r w:rsidRPr="00947B1E">
              <w:rPr>
                <w:rFonts w:ascii="Arial" w:hAnsi="Arial" w:cs="Arial"/>
                <w:lang w:eastAsia="ja-JP"/>
              </w:rPr>
              <w:t>RP-192076</w:t>
            </w:r>
          </w:p>
        </w:tc>
      </w:tr>
      <w:tr w:rsidR="00B74246" w:rsidRPr="008836AC" w:rsidTr="00871653">
        <w:tc>
          <w:tcPr>
            <w:tcW w:w="2436" w:type="dxa"/>
          </w:tcPr>
          <w:p w:rsidR="00B74246" w:rsidRDefault="00B74246" w:rsidP="00B74246">
            <w:pPr>
              <w:tabs>
                <w:tab w:val="left" w:pos="567"/>
              </w:tabs>
              <w:spacing w:after="0"/>
              <w:rPr>
                <w:rFonts w:ascii="Arial" w:hAnsi="Arial" w:cs="Arial"/>
                <w:b/>
              </w:rPr>
            </w:pPr>
            <w:r>
              <w:rPr>
                <w:rFonts w:ascii="Arial" w:hAnsi="Arial" w:cs="Arial"/>
                <w:b/>
              </w:rPr>
              <w:t>Target Completion Date</w:t>
            </w:r>
          </w:p>
          <w:p w:rsidR="00B74246" w:rsidRPr="008836AC" w:rsidRDefault="00B74246" w:rsidP="00B74246">
            <w:pPr>
              <w:tabs>
                <w:tab w:val="left" w:pos="567"/>
              </w:tabs>
              <w:spacing w:after="0"/>
              <w:rPr>
                <w:rFonts w:ascii="Arial" w:hAnsi="Arial" w:cs="Arial"/>
                <w:b/>
              </w:rPr>
            </w:pPr>
            <w:r>
              <w:rPr>
                <w:rFonts w:ascii="Arial" w:hAnsi="Arial" w:cs="Arial"/>
                <w:b/>
              </w:rPr>
              <w:t>(indicate if changed)</w:t>
            </w:r>
          </w:p>
        </w:tc>
        <w:tc>
          <w:tcPr>
            <w:tcW w:w="1846" w:type="dxa"/>
          </w:tcPr>
          <w:p w:rsidR="00B74246" w:rsidRPr="006F58E7" w:rsidRDefault="00B74246" w:rsidP="00B74246">
            <w:pPr>
              <w:tabs>
                <w:tab w:val="left" w:pos="567"/>
              </w:tabs>
              <w:spacing w:after="0"/>
              <w:rPr>
                <w:rFonts w:ascii="Arial" w:hAnsi="Arial" w:cs="Arial"/>
                <w:lang w:eastAsia="ja-JP"/>
              </w:rPr>
            </w:pPr>
            <w:r>
              <w:rPr>
                <w:rFonts w:ascii="Arial" w:hAnsi="Arial" w:cs="Arial"/>
                <w:lang w:eastAsia="ja-JP"/>
              </w:rPr>
              <w:t>Study Ite</w:t>
            </w:r>
            <w:r w:rsidRPr="006F58E7">
              <w:rPr>
                <w:rFonts w:ascii="Arial" w:hAnsi="Arial" w:cs="Arial"/>
                <w:lang w:eastAsia="ja-JP"/>
              </w:rPr>
              <w:t xml:space="preserve">m: </w:t>
            </w:r>
          </w:p>
          <w:p w:rsidR="00B74246" w:rsidRPr="008836AC" w:rsidRDefault="00B74246" w:rsidP="00B74246">
            <w:pPr>
              <w:tabs>
                <w:tab w:val="left" w:pos="567"/>
              </w:tabs>
              <w:spacing w:after="0"/>
              <w:rPr>
                <w:rFonts w:ascii="Arial" w:hAnsi="Arial" w:cs="Arial"/>
                <w:lang w:eastAsia="ja-JP"/>
              </w:rPr>
            </w:pPr>
            <w:r w:rsidRPr="006F58E7">
              <w:rPr>
                <w:rFonts w:ascii="Arial" w:hAnsi="Arial" w:cs="Arial"/>
                <w:lang w:eastAsia="ja-JP"/>
              </w:rPr>
              <w:t>06/2020</w:t>
            </w:r>
          </w:p>
        </w:tc>
        <w:tc>
          <w:tcPr>
            <w:tcW w:w="1842" w:type="dxa"/>
          </w:tcPr>
          <w:p w:rsidR="00B74246" w:rsidRPr="008836AC" w:rsidRDefault="00B74246" w:rsidP="00B7424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rsidR="00B74246" w:rsidRPr="008836AC" w:rsidRDefault="00B74246" w:rsidP="00B7424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B74246" w:rsidRPr="006A7BCB" w:rsidRDefault="00B74246" w:rsidP="00B74246">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B74246" w:rsidRPr="008836AC" w:rsidTr="00871653">
        <w:tc>
          <w:tcPr>
            <w:tcW w:w="2436" w:type="dxa"/>
          </w:tcPr>
          <w:p w:rsidR="00B74246" w:rsidRDefault="00B74246" w:rsidP="00B74246">
            <w:pPr>
              <w:tabs>
                <w:tab w:val="left" w:pos="567"/>
              </w:tabs>
              <w:spacing w:after="0"/>
              <w:rPr>
                <w:rFonts w:ascii="Arial" w:hAnsi="Arial" w:cs="Arial"/>
                <w:b/>
              </w:rPr>
            </w:pPr>
            <w:r>
              <w:rPr>
                <w:rFonts w:ascii="Arial" w:hAnsi="Arial" w:cs="Arial"/>
                <w:b/>
              </w:rPr>
              <w:t>Overall Completion level</w:t>
            </w:r>
          </w:p>
        </w:tc>
        <w:tc>
          <w:tcPr>
            <w:tcW w:w="1846" w:type="dxa"/>
          </w:tcPr>
          <w:p w:rsidR="00B74246" w:rsidRDefault="00B74246" w:rsidP="00B74246">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B74246" w:rsidRPr="008836AC" w:rsidRDefault="00B74246" w:rsidP="00B74246">
            <w:pPr>
              <w:tabs>
                <w:tab w:val="left" w:pos="567"/>
              </w:tabs>
              <w:spacing w:after="0"/>
              <w:rPr>
                <w:rFonts w:ascii="Arial" w:hAnsi="Arial" w:cs="Arial"/>
                <w:lang w:eastAsia="ja-JP"/>
              </w:rPr>
            </w:pPr>
            <w:r w:rsidRPr="00B74246">
              <w:rPr>
                <w:rFonts w:ascii="Arial" w:hAnsi="Arial" w:cs="Arial" w:hint="eastAsia"/>
                <w:color w:val="00B050"/>
                <w:lang w:eastAsia="ja-JP"/>
              </w:rPr>
              <w:t>95 %</w:t>
            </w:r>
          </w:p>
        </w:tc>
        <w:tc>
          <w:tcPr>
            <w:tcW w:w="1842" w:type="dxa"/>
          </w:tcPr>
          <w:p w:rsidR="00B74246" w:rsidRDefault="00B74246" w:rsidP="00B74246">
            <w:pPr>
              <w:tabs>
                <w:tab w:val="left" w:pos="567"/>
              </w:tabs>
              <w:spacing w:after="0"/>
              <w:rPr>
                <w:rFonts w:ascii="Arial" w:hAnsi="Arial" w:cs="Arial"/>
                <w:lang w:eastAsia="ja-JP"/>
              </w:rPr>
            </w:pPr>
            <w:r>
              <w:rPr>
                <w:rFonts w:ascii="Arial" w:hAnsi="Arial" w:cs="Arial"/>
                <w:lang w:eastAsia="ja-JP"/>
              </w:rPr>
              <w:t xml:space="preserve">Core part: </w:t>
            </w:r>
          </w:p>
          <w:p w:rsidR="00B74246" w:rsidRPr="008836AC" w:rsidRDefault="00B74246" w:rsidP="00B74246">
            <w:pPr>
              <w:tabs>
                <w:tab w:val="left" w:pos="567"/>
              </w:tabs>
              <w:spacing w:after="0"/>
              <w:rPr>
                <w:rFonts w:ascii="Arial" w:hAnsi="Arial" w:cs="Arial"/>
                <w:lang w:eastAsia="ja-JP"/>
              </w:rPr>
            </w:pPr>
          </w:p>
        </w:tc>
        <w:tc>
          <w:tcPr>
            <w:tcW w:w="2268" w:type="dxa"/>
          </w:tcPr>
          <w:p w:rsidR="00B74246" w:rsidRPr="008836AC" w:rsidRDefault="00B74246" w:rsidP="00B74246">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rsidR="00B74246" w:rsidRPr="006A7BCB" w:rsidRDefault="00B74246" w:rsidP="00B74246">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B74246">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B74246" w:rsidP="001A248F">
            <w:pPr>
              <w:tabs>
                <w:tab w:val="left" w:pos="567"/>
              </w:tabs>
              <w:spacing w:after="0"/>
              <w:rPr>
                <w:rFonts w:ascii="Arial" w:hAnsi="Arial" w:cs="Arial"/>
                <w:color w:val="FF0000"/>
              </w:rPr>
            </w:pPr>
            <w:r w:rsidRPr="00947B1E">
              <w:rPr>
                <w:rFonts w:ascii="Arial" w:hAnsi="Arial" w:cs="Arial"/>
                <w:color w:val="000000" w:themeColor="text1"/>
              </w:rPr>
              <w:t>RAN 4</w:t>
            </w:r>
          </w:p>
        </w:tc>
      </w:tr>
      <w:tr w:rsidR="006C4E32" w:rsidRPr="008836AC" w:rsidTr="00B74246">
        <w:tc>
          <w:tcPr>
            <w:tcW w:w="1415"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rsidR="006C4E32" w:rsidRPr="008836AC" w:rsidRDefault="00B74246" w:rsidP="0036248C">
            <w:pPr>
              <w:tabs>
                <w:tab w:val="left" w:pos="567"/>
              </w:tabs>
              <w:spacing w:after="0"/>
              <w:rPr>
                <w:rFonts w:ascii="Arial" w:hAnsi="Arial" w:cs="Arial"/>
                <w:lang w:eastAsia="ja-JP"/>
              </w:rPr>
            </w:pPr>
            <w:r w:rsidRPr="00947B1E">
              <w:rPr>
                <w:rFonts w:ascii="Arial" w:hAnsi="Arial" w:cs="Arial"/>
                <w:color w:val="000000" w:themeColor="text1"/>
                <w:lang w:eastAsia="ja-JP"/>
              </w:rPr>
              <w:t>Michal Szydelko</w:t>
            </w:r>
          </w:p>
        </w:tc>
      </w:tr>
      <w:tr w:rsidR="00B74246" w:rsidRPr="008836AC" w:rsidTr="00B74246">
        <w:tc>
          <w:tcPr>
            <w:tcW w:w="1415" w:type="dxa"/>
            <w:vMerge/>
          </w:tcPr>
          <w:p w:rsidR="00B74246" w:rsidRPr="008836AC" w:rsidRDefault="00B74246" w:rsidP="00B74246">
            <w:pPr>
              <w:tabs>
                <w:tab w:val="left" w:pos="567"/>
              </w:tabs>
              <w:rPr>
                <w:rFonts w:ascii="Arial" w:hAnsi="Arial" w:cs="Arial"/>
                <w:b/>
              </w:rPr>
            </w:pPr>
          </w:p>
        </w:tc>
        <w:tc>
          <w:tcPr>
            <w:tcW w:w="1335" w:type="dxa"/>
          </w:tcPr>
          <w:p w:rsidR="00B74246" w:rsidRPr="008836AC" w:rsidRDefault="00B74246" w:rsidP="00B74246">
            <w:pPr>
              <w:tabs>
                <w:tab w:val="left" w:pos="567"/>
              </w:tabs>
              <w:spacing w:after="0"/>
              <w:rPr>
                <w:rFonts w:ascii="Arial" w:hAnsi="Arial" w:cs="Arial"/>
                <w:b/>
              </w:rPr>
            </w:pPr>
            <w:r w:rsidRPr="008836AC">
              <w:rPr>
                <w:rFonts w:ascii="Arial" w:hAnsi="Arial" w:cs="Arial"/>
                <w:b/>
              </w:rPr>
              <w:t>Company</w:t>
            </w:r>
          </w:p>
        </w:tc>
        <w:tc>
          <w:tcPr>
            <w:tcW w:w="7336" w:type="dxa"/>
          </w:tcPr>
          <w:p w:rsidR="00B74246" w:rsidRPr="008836AC" w:rsidRDefault="00B74246" w:rsidP="00B74246">
            <w:pPr>
              <w:tabs>
                <w:tab w:val="left" w:pos="567"/>
              </w:tabs>
              <w:spacing w:after="0"/>
              <w:rPr>
                <w:rFonts w:ascii="Arial" w:hAnsi="Arial" w:cs="Arial"/>
                <w:lang w:eastAsia="ja-JP"/>
              </w:rPr>
            </w:pPr>
            <w:r>
              <w:rPr>
                <w:rFonts w:ascii="Arial" w:hAnsi="Arial" w:cs="Arial"/>
                <w:lang w:eastAsia="ja-JP"/>
              </w:rPr>
              <w:t>Huawei</w:t>
            </w:r>
          </w:p>
        </w:tc>
      </w:tr>
      <w:tr w:rsidR="00B74246" w:rsidRPr="008836AC" w:rsidTr="00B74246">
        <w:tc>
          <w:tcPr>
            <w:tcW w:w="1415" w:type="dxa"/>
            <w:vMerge/>
          </w:tcPr>
          <w:p w:rsidR="00B74246" w:rsidRPr="008836AC" w:rsidRDefault="00B74246" w:rsidP="00B74246">
            <w:pPr>
              <w:tabs>
                <w:tab w:val="left" w:pos="567"/>
              </w:tabs>
              <w:rPr>
                <w:rFonts w:ascii="Arial" w:hAnsi="Arial" w:cs="Arial"/>
                <w:b/>
              </w:rPr>
            </w:pPr>
          </w:p>
        </w:tc>
        <w:tc>
          <w:tcPr>
            <w:tcW w:w="1335" w:type="dxa"/>
          </w:tcPr>
          <w:p w:rsidR="00B74246" w:rsidRPr="008836AC" w:rsidRDefault="00B74246" w:rsidP="00B74246">
            <w:pPr>
              <w:tabs>
                <w:tab w:val="left" w:pos="567"/>
              </w:tabs>
              <w:spacing w:after="0"/>
              <w:rPr>
                <w:rFonts w:ascii="Arial" w:hAnsi="Arial" w:cs="Arial"/>
                <w:b/>
              </w:rPr>
            </w:pPr>
            <w:r w:rsidRPr="008836AC">
              <w:rPr>
                <w:rFonts w:ascii="Arial" w:hAnsi="Arial" w:cs="Arial"/>
                <w:b/>
              </w:rPr>
              <w:t>Email</w:t>
            </w:r>
          </w:p>
        </w:tc>
        <w:tc>
          <w:tcPr>
            <w:tcW w:w="7336" w:type="dxa"/>
          </w:tcPr>
          <w:p w:rsidR="00B74246" w:rsidRPr="008836AC" w:rsidRDefault="007E356B" w:rsidP="00B74246">
            <w:pPr>
              <w:tabs>
                <w:tab w:val="left" w:pos="567"/>
              </w:tabs>
              <w:spacing w:after="0"/>
              <w:rPr>
                <w:rFonts w:ascii="Arial" w:hAnsi="Arial" w:cs="Arial"/>
              </w:rPr>
            </w:pPr>
            <w:hyperlink r:id="rId7" w:history="1">
              <w:r w:rsidR="00B74246" w:rsidRPr="00A76A64">
                <w:rPr>
                  <w:rStyle w:val="Hyperlink"/>
                  <w:rFonts w:ascii="Arial" w:hAnsi="Arial" w:cs="Arial"/>
                </w:rPr>
                <w:t>michal.szydelko@huawei.com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B74246">
              <w:rPr>
                <w:rFonts w:hint="eastAsia"/>
                <w:color w:val="000000" w:themeColor="text1"/>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Pr="00B74246" w:rsidRDefault="001A3B5F" w:rsidP="00701410">
      <w:pPr>
        <w:pStyle w:val="Heading2"/>
        <w:rPr>
          <w:color w:val="000000" w:themeColor="text1"/>
        </w:rPr>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B74246" w:rsidRDefault="00701410" w:rsidP="00701410">
      <w:pPr>
        <w:rPr>
          <w:rFonts w:ascii="Arial" w:hAnsi="Arial" w:cs="Arial"/>
          <w:color w:val="000000" w:themeColor="text1"/>
        </w:rPr>
      </w:pPr>
      <w:r w:rsidRPr="00B74246">
        <w:rPr>
          <w:color w:val="000000" w:themeColor="text1"/>
        </w:rPr>
        <w:tab/>
      </w:r>
      <w:r w:rsidRPr="00B74246">
        <w:rPr>
          <w:rFonts w:ascii="Arial" w:hAnsi="Arial" w:cs="Arial"/>
          <w:color w:val="000000" w:themeColor="text1"/>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2B38AE" w:rsidRDefault="002B38AE" w:rsidP="002B38AE">
      <w:pPr>
        <w:tabs>
          <w:tab w:val="left" w:pos="567"/>
        </w:tabs>
        <w:overflowPunct/>
        <w:autoSpaceDE/>
        <w:snapToGrid w:val="0"/>
        <w:spacing w:after="0"/>
        <w:rPr>
          <w:rFonts w:ascii="Arial" w:hAnsi="Arial" w:cs="Arial"/>
          <w:u w:val="single"/>
        </w:rPr>
      </w:pPr>
      <w:r w:rsidRPr="00F23D84">
        <w:rPr>
          <w:rFonts w:ascii="Arial" w:hAnsi="Arial" w:cs="Arial"/>
          <w:u w:val="single"/>
        </w:rPr>
        <w:t>RAN4#90 (Athens, Greece, 25 February – 1 March 2019)</w:t>
      </w:r>
    </w:p>
    <w:p w:rsidR="002B38AE" w:rsidRPr="00F23D84" w:rsidRDefault="002B38AE" w:rsidP="002B38AE">
      <w:pPr>
        <w:tabs>
          <w:tab w:val="left" w:pos="567"/>
        </w:tabs>
        <w:overflowPunct/>
        <w:autoSpaceDE/>
        <w:snapToGrid w:val="0"/>
        <w:spacing w:after="0"/>
        <w:rPr>
          <w:rFonts w:ascii="Arial" w:hAnsi="Arial" w:cs="Arial"/>
          <w:u w:val="single"/>
        </w:rPr>
      </w:pPr>
    </w:p>
    <w:p w:rsidR="002B38AE" w:rsidRDefault="002B38AE" w:rsidP="002B38AE">
      <w:pPr>
        <w:rPr>
          <w:lang w:eastAsia="ja-JP"/>
        </w:rPr>
      </w:pPr>
      <w:r>
        <w:rPr>
          <w:lang w:eastAsia="ja-JP"/>
        </w:rPr>
        <w:t xml:space="preserve">The study item work has been triggered during RAN4#90 meeting. Number of contributions were submitted to the General part (including regulatory survey), UE-, and BS-related agendas in [1-18]. </w:t>
      </w:r>
    </w:p>
    <w:p w:rsidR="002B38AE" w:rsidRDefault="002B38AE" w:rsidP="002B38AE">
      <w:pPr>
        <w:rPr>
          <w:lang w:eastAsia="ja-JP"/>
        </w:rPr>
      </w:pPr>
      <w:r>
        <w:rPr>
          <w:lang w:eastAsia="ja-JP"/>
        </w:rPr>
        <w:t>During RAN4#90 meeting, it was agreed to request for an internal TR 38.8xx series technical report for this SI (TR 38.820 was assigned by MCC afterwards). Draft skeleton was endorsed in [18], including General part, UE-, and BS-specific part.</w:t>
      </w:r>
    </w:p>
    <w:p w:rsidR="002B38AE" w:rsidRDefault="002B38AE" w:rsidP="002B38AE">
      <w:pPr>
        <w:rPr>
          <w:lang w:eastAsia="ja-JP"/>
        </w:rPr>
      </w:pPr>
      <w:r>
        <w:rPr>
          <w:lang w:eastAsia="ja-JP"/>
        </w:rPr>
        <w:t xml:space="preserve">Work plan was approved in [17], as extracted below: </w:t>
      </w:r>
    </w:p>
    <w:tbl>
      <w:tblPr>
        <w:tblStyle w:val="TableGrid"/>
        <w:tblW w:w="0" w:type="auto"/>
        <w:jc w:val="center"/>
        <w:tblLayout w:type="fixed"/>
        <w:tblLook w:val="04A0" w:firstRow="1" w:lastRow="0" w:firstColumn="1" w:lastColumn="0" w:noHBand="0" w:noVBand="1"/>
      </w:tblPr>
      <w:tblGrid>
        <w:gridCol w:w="1255"/>
        <w:gridCol w:w="1350"/>
        <w:gridCol w:w="1170"/>
        <w:gridCol w:w="6534"/>
      </w:tblGrid>
      <w:tr w:rsidR="002B38AE" w:rsidRPr="00DE714C" w:rsidTr="00216C04">
        <w:trPr>
          <w:jc w:val="center"/>
        </w:trPr>
        <w:tc>
          <w:tcPr>
            <w:tcW w:w="1255" w:type="dxa"/>
            <w:noWrap/>
            <w:vAlign w:val="center"/>
          </w:tcPr>
          <w:p w:rsidR="002B38AE" w:rsidRPr="00DE714C" w:rsidRDefault="002B38AE" w:rsidP="00216C04">
            <w:pPr>
              <w:pStyle w:val="TAH"/>
              <w:rPr>
                <w:rFonts w:cs="Arial"/>
                <w:szCs w:val="18"/>
              </w:rPr>
            </w:pPr>
            <w:r w:rsidRPr="00DE714C">
              <w:rPr>
                <w:rFonts w:cs="Arial"/>
                <w:szCs w:val="18"/>
              </w:rPr>
              <w:lastRenderedPageBreak/>
              <w:t>3GPP meeting</w:t>
            </w:r>
          </w:p>
        </w:tc>
        <w:tc>
          <w:tcPr>
            <w:tcW w:w="1350" w:type="dxa"/>
            <w:noWrap/>
            <w:vAlign w:val="center"/>
          </w:tcPr>
          <w:p w:rsidR="002B38AE" w:rsidRPr="00DE714C" w:rsidRDefault="002B38AE" w:rsidP="00216C04">
            <w:pPr>
              <w:pStyle w:val="TAH"/>
              <w:rPr>
                <w:rFonts w:cs="Arial"/>
                <w:szCs w:val="18"/>
              </w:rPr>
            </w:pPr>
            <w:r w:rsidRPr="00DE714C">
              <w:rPr>
                <w:rFonts w:cs="Arial"/>
                <w:szCs w:val="18"/>
              </w:rPr>
              <w:t>Dates</w:t>
            </w:r>
          </w:p>
        </w:tc>
        <w:tc>
          <w:tcPr>
            <w:tcW w:w="1170" w:type="dxa"/>
            <w:noWrap/>
            <w:vAlign w:val="center"/>
          </w:tcPr>
          <w:p w:rsidR="002B38AE" w:rsidRPr="00DE714C" w:rsidRDefault="002B38AE" w:rsidP="00216C04">
            <w:pPr>
              <w:pStyle w:val="TAH"/>
              <w:rPr>
                <w:rFonts w:cs="Arial"/>
                <w:szCs w:val="18"/>
              </w:rPr>
            </w:pPr>
            <w:r w:rsidRPr="00DE714C">
              <w:rPr>
                <w:rFonts w:cs="Arial"/>
                <w:szCs w:val="18"/>
              </w:rPr>
              <w:t>Location</w:t>
            </w:r>
          </w:p>
        </w:tc>
        <w:tc>
          <w:tcPr>
            <w:tcW w:w="6534" w:type="dxa"/>
            <w:vAlign w:val="center"/>
          </w:tcPr>
          <w:p w:rsidR="002B38AE" w:rsidRPr="00DE714C" w:rsidRDefault="002B38AE" w:rsidP="00216C04">
            <w:pPr>
              <w:pStyle w:val="TAH"/>
              <w:rPr>
                <w:rFonts w:cs="Arial"/>
                <w:szCs w:val="18"/>
              </w:rPr>
            </w:pPr>
            <w:r w:rsidRPr="00DE714C">
              <w:rPr>
                <w:rFonts w:cs="Arial"/>
                <w:szCs w:val="18"/>
              </w:rPr>
              <w:t>Proposed workplan</w:t>
            </w:r>
          </w:p>
        </w:tc>
      </w:tr>
      <w:tr w:rsidR="002B38AE" w:rsidRPr="00DE714C" w:rsidTr="00216C04">
        <w:trPr>
          <w:jc w:val="center"/>
        </w:trPr>
        <w:tc>
          <w:tcPr>
            <w:tcW w:w="1255" w:type="dxa"/>
            <w:noWrap/>
            <w:vAlign w:val="center"/>
            <w:hideMark/>
          </w:tcPr>
          <w:p w:rsidR="002B38AE" w:rsidRPr="00DE714C" w:rsidRDefault="007E356B" w:rsidP="00216C04">
            <w:pPr>
              <w:pStyle w:val="TAC"/>
              <w:rPr>
                <w:rFonts w:cs="Arial"/>
                <w:color w:val="000000" w:themeColor="text1"/>
                <w:szCs w:val="18"/>
              </w:rPr>
            </w:pPr>
            <w:hyperlink r:id="rId8" w:history="1">
              <w:r w:rsidR="002B38AE" w:rsidRPr="00DE714C">
                <w:rPr>
                  <w:rStyle w:val="Hyperlink"/>
                  <w:rFonts w:cs="Arial"/>
                  <w:color w:val="000000" w:themeColor="text1"/>
                  <w:szCs w:val="18"/>
                  <w:u w:val="none"/>
                </w:rPr>
                <w:t>3GPP RAN4 #90</w:t>
              </w:r>
            </w:hyperlink>
          </w:p>
        </w:tc>
        <w:tc>
          <w:tcPr>
            <w:tcW w:w="1350" w:type="dxa"/>
            <w:noWrap/>
            <w:vAlign w:val="center"/>
            <w:hideMark/>
          </w:tcPr>
          <w:p w:rsidR="002B38AE" w:rsidRPr="00DE714C" w:rsidRDefault="002B38AE" w:rsidP="00216C04">
            <w:pPr>
              <w:pStyle w:val="TAC"/>
              <w:rPr>
                <w:rFonts w:cs="Arial"/>
                <w:szCs w:val="18"/>
              </w:rPr>
            </w:pPr>
            <w:r w:rsidRPr="00DE714C">
              <w:rPr>
                <w:rFonts w:cs="Arial"/>
                <w:szCs w:val="18"/>
              </w:rPr>
              <w:t>25 Feb - 1 Mar 2019</w:t>
            </w:r>
          </w:p>
        </w:tc>
        <w:tc>
          <w:tcPr>
            <w:tcW w:w="1170" w:type="dxa"/>
            <w:noWrap/>
            <w:vAlign w:val="center"/>
            <w:hideMark/>
          </w:tcPr>
          <w:p w:rsidR="002B38AE" w:rsidRPr="00DE714C" w:rsidRDefault="002B38AE" w:rsidP="00216C04">
            <w:pPr>
              <w:pStyle w:val="TAC"/>
              <w:rPr>
                <w:rFonts w:cs="Arial"/>
                <w:szCs w:val="18"/>
              </w:rPr>
            </w:pPr>
            <w:r w:rsidRPr="00DE714C">
              <w:rPr>
                <w:rFonts w:cs="Arial"/>
                <w:szCs w:val="18"/>
              </w:rPr>
              <w:t>Athens</w:t>
            </w:r>
          </w:p>
        </w:tc>
        <w:tc>
          <w:tcPr>
            <w:tcW w:w="6534" w:type="dxa"/>
            <w:hideMark/>
          </w:tcPr>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Work kick-off in RAN4</w:t>
            </w:r>
          </w:p>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Formulation of the workplan</w:t>
            </w:r>
          </w:p>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Discussion on TR skeleton / agreement</w:t>
            </w:r>
          </w:p>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Inputs to the selection of proxy/example frequencies</w:t>
            </w:r>
          </w:p>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Decision on the internal/external TR</w:t>
            </w:r>
          </w:p>
        </w:tc>
      </w:tr>
      <w:tr w:rsidR="002B38AE" w:rsidRPr="00DE714C" w:rsidTr="00216C04">
        <w:trPr>
          <w:jc w:val="center"/>
        </w:trPr>
        <w:tc>
          <w:tcPr>
            <w:tcW w:w="1255" w:type="dxa"/>
            <w:shd w:val="clear" w:color="auto" w:fill="D9D9D9" w:themeFill="background1" w:themeFillShade="D9"/>
            <w:noWrap/>
            <w:vAlign w:val="center"/>
            <w:hideMark/>
          </w:tcPr>
          <w:p w:rsidR="002B38AE" w:rsidRPr="00DE714C" w:rsidRDefault="007E356B" w:rsidP="00216C04">
            <w:pPr>
              <w:pStyle w:val="TAC"/>
              <w:rPr>
                <w:rFonts w:cs="Arial"/>
                <w:color w:val="000000" w:themeColor="text1"/>
                <w:szCs w:val="18"/>
              </w:rPr>
            </w:pPr>
            <w:hyperlink r:id="rId9" w:history="1">
              <w:r w:rsidR="002B38AE" w:rsidRPr="00DE714C">
                <w:rPr>
                  <w:rStyle w:val="Hyperlink"/>
                  <w:rFonts w:cs="Arial"/>
                  <w:color w:val="000000" w:themeColor="text1"/>
                  <w:szCs w:val="18"/>
                  <w:u w:val="none"/>
                </w:rPr>
                <w:t>3GPP RAN #83</w:t>
              </w:r>
            </w:hyperlink>
          </w:p>
        </w:tc>
        <w:tc>
          <w:tcPr>
            <w:tcW w:w="1350" w:type="dxa"/>
            <w:shd w:val="clear" w:color="auto" w:fill="D9D9D9" w:themeFill="background1" w:themeFillShade="D9"/>
            <w:noWrap/>
            <w:vAlign w:val="center"/>
            <w:hideMark/>
          </w:tcPr>
          <w:p w:rsidR="002B38AE" w:rsidRPr="00DE714C" w:rsidRDefault="002B38AE" w:rsidP="00216C04">
            <w:pPr>
              <w:pStyle w:val="TAC"/>
              <w:rPr>
                <w:rFonts w:cs="Arial"/>
                <w:szCs w:val="18"/>
              </w:rPr>
            </w:pPr>
            <w:r w:rsidRPr="00DE714C">
              <w:rPr>
                <w:rFonts w:cs="Arial"/>
                <w:szCs w:val="18"/>
              </w:rPr>
              <w:t>18 - 21 Mar 2019</w:t>
            </w:r>
          </w:p>
        </w:tc>
        <w:tc>
          <w:tcPr>
            <w:tcW w:w="1170" w:type="dxa"/>
            <w:shd w:val="clear" w:color="auto" w:fill="D9D9D9" w:themeFill="background1" w:themeFillShade="D9"/>
            <w:noWrap/>
            <w:vAlign w:val="center"/>
            <w:hideMark/>
          </w:tcPr>
          <w:p w:rsidR="002B38AE" w:rsidRPr="00DE714C" w:rsidRDefault="002B38AE" w:rsidP="00216C04">
            <w:pPr>
              <w:pStyle w:val="TAC"/>
              <w:rPr>
                <w:rFonts w:cs="Arial"/>
                <w:szCs w:val="18"/>
              </w:rPr>
            </w:pPr>
            <w:r w:rsidRPr="00DE714C">
              <w:rPr>
                <w:rFonts w:cs="Arial"/>
                <w:szCs w:val="18"/>
              </w:rPr>
              <w:t>Shenzhen</w:t>
            </w:r>
          </w:p>
        </w:tc>
        <w:tc>
          <w:tcPr>
            <w:tcW w:w="6534" w:type="dxa"/>
            <w:shd w:val="clear" w:color="auto" w:fill="D9D9D9" w:themeFill="background1" w:themeFillShade="D9"/>
            <w:hideMark/>
          </w:tcPr>
          <w:p w:rsidR="002B38AE" w:rsidRPr="00DE714C" w:rsidRDefault="002B38AE" w:rsidP="00216C04">
            <w:pPr>
              <w:pStyle w:val="TAL"/>
              <w:rPr>
                <w:rFonts w:cs="Arial"/>
                <w:szCs w:val="18"/>
              </w:rPr>
            </w:pPr>
            <w:r w:rsidRPr="00DE714C">
              <w:rPr>
                <w:rFonts w:cs="Arial"/>
                <w:szCs w:val="18"/>
              </w:rPr>
              <w:t>Status report</w:t>
            </w:r>
          </w:p>
          <w:p w:rsidR="002B38AE" w:rsidRPr="00DE714C" w:rsidRDefault="002B38AE" w:rsidP="00216C04">
            <w:pPr>
              <w:pStyle w:val="TAL"/>
              <w:rPr>
                <w:rFonts w:cs="Arial"/>
                <w:szCs w:val="18"/>
              </w:rPr>
            </w:pPr>
            <w:r w:rsidRPr="00DE714C">
              <w:rPr>
                <w:rFonts w:cs="Arial"/>
                <w:szCs w:val="18"/>
              </w:rPr>
              <w:t>SID updates on the TR (internal vs. external)</w:t>
            </w:r>
          </w:p>
        </w:tc>
      </w:tr>
      <w:tr w:rsidR="002B38AE" w:rsidRPr="00DE714C" w:rsidTr="00216C04">
        <w:trPr>
          <w:jc w:val="center"/>
        </w:trPr>
        <w:tc>
          <w:tcPr>
            <w:tcW w:w="1255" w:type="dxa"/>
            <w:noWrap/>
            <w:vAlign w:val="center"/>
            <w:hideMark/>
          </w:tcPr>
          <w:p w:rsidR="002B38AE" w:rsidRPr="00DE714C" w:rsidRDefault="007E356B" w:rsidP="00216C04">
            <w:pPr>
              <w:pStyle w:val="TAC"/>
              <w:rPr>
                <w:rFonts w:cs="Arial"/>
                <w:color w:val="000000" w:themeColor="text1"/>
                <w:szCs w:val="18"/>
              </w:rPr>
            </w:pPr>
            <w:hyperlink r:id="rId10" w:history="1">
              <w:r w:rsidR="002B38AE" w:rsidRPr="00DE714C">
                <w:rPr>
                  <w:rStyle w:val="Hyperlink"/>
                  <w:rFonts w:cs="Arial"/>
                  <w:color w:val="000000" w:themeColor="text1"/>
                  <w:szCs w:val="18"/>
                  <w:u w:val="none"/>
                </w:rPr>
                <w:t>3GPP RAN4 #90-Bis</w:t>
              </w:r>
            </w:hyperlink>
          </w:p>
        </w:tc>
        <w:tc>
          <w:tcPr>
            <w:tcW w:w="1350" w:type="dxa"/>
            <w:noWrap/>
            <w:vAlign w:val="center"/>
            <w:hideMark/>
          </w:tcPr>
          <w:p w:rsidR="002B38AE" w:rsidRPr="00DE714C" w:rsidRDefault="002B38AE" w:rsidP="00216C04">
            <w:pPr>
              <w:pStyle w:val="TAC"/>
              <w:rPr>
                <w:rFonts w:cs="Arial"/>
                <w:szCs w:val="18"/>
              </w:rPr>
            </w:pPr>
            <w:r w:rsidRPr="00DE714C">
              <w:rPr>
                <w:rFonts w:cs="Arial"/>
                <w:szCs w:val="18"/>
              </w:rPr>
              <w:t>8 - 12 Apr 2019</w:t>
            </w:r>
          </w:p>
        </w:tc>
        <w:tc>
          <w:tcPr>
            <w:tcW w:w="1170" w:type="dxa"/>
            <w:noWrap/>
            <w:vAlign w:val="center"/>
            <w:hideMark/>
          </w:tcPr>
          <w:p w:rsidR="002B38AE" w:rsidRPr="00DE714C" w:rsidRDefault="002B38AE" w:rsidP="00216C04">
            <w:pPr>
              <w:pStyle w:val="TAC"/>
              <w:rPr>
                <w:rFonts w:cs="Arial"/>
                <w:szCs w:val="18"/>
              </w:rPr>
            </w:pPr>
            <w:r w:rsidRPr="00DE714C">
              <w:rPr>
                <w:rFonts w:cs="Arial"/>
                <w:szCs w:val="18"/>
              </w:rPr>
              <w:t>Xi'an</w:t>
            </w:r>
          </w:p>
        </w:tc>
        <w:tc>
          <w:tcPr>
            <w:tcW w:w="6534" w:type="dxa"/>
          </w:tcPr>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TR: further extensions of the skeleton structure</w:t>
            </w:r>
          </w:p>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 xml:space="preserve">Selection of proxy/example frequencies: final decision </w:t>
            </w:r>
          </w:p>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Regulatory survey: collection of inputs</w:t>
            </w:r>
          </w:p>
          <w:p w:rsidR="002B38AE" w:rsidRPr="00DE714C" w:rsidRDefault="002B38AE" w:rsidP="00216C04">
            <w:pPr>
              <w:pStyle w:val="TAL"/>
              <w:ind w:left="360"/>
              <w:rPr>
                <w:rFonts w:cs="Arial"/>
                <w:szCs w:val="18"/>
              </w:rPr>
            </w:pPr>
            <w:r w:rsidRPr="00DE714C">
              <w:rPr>
                <w:rFonts w:cs="Arial"/>
                <w:szCs w:val="18"/>
              </w:rPr>
              <w:t>NOTE: no TPs to TR until RAN92bis/ RAN#93</w:t>
            </w:r>
          </w:p>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System parameters: discussion on expected modifications in case of future bands, and related TR scope</w:t>
            </w:r>
          </w:p>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RF technology aspects: collect inputs</w:t>
            </w:r>
          </w:p>
          <w:p w:rsidR="002B38AE" w:rsidRPr="00DE714C" w:rsidRDefault="002B38AE" w:rsidP="00216C04">
            <w:pPr>
              <w:pStyle w:val="TAL"/>
              <w:numPr>
                <w:ilvl w:val="1"/>
                <w:numId w:val="19"/>
              </w:numPr>
              <w:overflowPunct/>
              <w:autoSpaceDE/>
              <w:autoSpaceDN/>
              <w:adjustRightInd/>
              <w:textAlignment w:val="auto"/>
              <w:rPr>
                <w:rFonts w:cs="Arial"/>
                <w:szCs w:val="18"/>
              </w:rPr>
            </w:pPr>
            <w:r w:rsidRPr="00DE714C">
              <w:rPr>
                <w:rFonts w:cs="Arial"/>
                <w:szCs w:val="18"/>
              </w:rPr>
              <w:t>e.g. PA properties, antenna properties, receiver properties in particular noise factor, filter capabilities, noise figure, phase noise, etc.</w:t>
            </w:r>
          </w:p>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BS specifications and requirements: continue discussion</w:t>
            </w:r>
          </w:p>
          <w:p w:rsidR="002B38AE" w:rsidRPr="00DE714C" w:rsidRDefault="002B38AE" w:rsidP="00216C04">
            <w:pPr>
              <w:pStyle w:val="TAL"/>
              <w:numPr>
                <w:ilvl w:val="1"/>
                <w:numId w:val="19"/>
              </w:numPr>
              <w:overflowPunct/>
              <w:autoSpaceDE/>
              <w:autoSpaceDN/>
              <w:adjustRightInd/>
              <w:textAlignment w:val="auto"/>
              <w:rPr>
                <w:rFonts w:cs="Arial"/>
                <w:szCs w:val="18"/>
              </w:rPr>
            </w:pPr>
            <w:r w:rsidRPr="00DE714C">
              <w:rPr>
                <w:rFonts w:cs="Arial"/>
                <w:szCs w:val="18"/>
              </w:rPr>
              <w:t>Expected impacted on specs and requirements</w:t>
            </w:r>
          </w:p>
          <w:p w:rsidR="002B38AE" w:rsidRPr="00DE714C" w:rsidRDefault="002B38AE" w:rsidP="00216C04">
            <w:pPr>
              <w:pStyle w:val="TAL"/>
              <w:numPr>
                <w:ilvl w:val="1"/>
                <w:numId w:val="19"/>
              </w:numPr>
              <w:overflowPunct/>
              <w:autoSpaceDE/>
              <w:autoSpaceDN/>
              <w:adjustRightInd/>
              <w:textAlignment w:val="auto"/>
              <w:rPr>
                <w:rFonts w:cs="Arial"/>
                <w:szCs w:val="18"/>
              </w:rPr>
            </w:pPr>
            <w:r w:rsidRPr="00DE714C">
              <w:rPr>
                <w:rFonts w:cs="Arial"/>
                <w:szCs w:val="18"/>
              </w:rPr>
              <w:t xml:space="preserve">Comparison with existing FR1 and FR2 requirements </w:t>
            </w:r>
          </w:p>
          <w:p w:rsidR="002B38AE" w:rsidRPr="00DE714C" w:rsidRDefault="002B38AE" w:rsidP="00216C04">
            <w:pPr>
              <w:pStyle w:val="TAL"/>
              <w:numPr>
                <w:ilvl w:val="1"/>
                <w:numId w:val="19"/>
              </w:numPr>
              <w:overflowPunct/>
              <w:autoSpaceDE/>
              <w:autoSpaceDN/>
              <w:adjustRightInd/>
              <w:textAlignment w:val="auto"/>
              <w:rPr>
                <w:rFonts w:cs="Arial"/>
                <w:szCs w:val="18"/>
              </w:rPr>
            </w:pPr>
            <w:r w:rsidRPr="00DE714C">
              <w:rPr>
                <w:rFonts w:cs="Arial"/>
                <w:szCs w:val="18"/>
              </w:rPr>
              <w:t>Further discuss need for co-location requirements</w:t>
            </w:r>
          </w:p>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 xml:space="preserve">UE specifications and requirements: continue discussion </w:t>
            </w:r>
          </w:p>
          <w:p w:rsidR="002B38AE" w:rsidRPr="00DE714C" w:rsidRDefault="002B38AE" w:rsidP="00216C04">
            <w:pPr>
              <w:pStyle w:val="TAL"/>
              <w:numPr>
                <w:ilvl w:val="1"/>
                <w:numId w:val="19"/>
              </w:numPr>
              <w:overflowPunct/>
              <w:autoSpaceDE/>
              <w:autoSpaceDN/>
              <w:adjustRightInd/>
              <w:textAlignment w:val="auto"/>
              <w:rPr>
                <w:rFonts w:cs="Arial"/>
                <w:szCs w:val="18"/>
              </w:rPr>
            </w:pPr>
            <w:r w:rsidRPr="00DE714C">
              <w:rPr>
                <w:rFonts w:cs="Arial"/>
                <w:szCs w:val="18"/>
              </w:rPr>
              <w:t>Expected impacted on specs and requirements, e.g. comparison with existing FR1 and FR2 requirements</w:t>
            </w:r>
          </w:p>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 xml:space="preserve">BS RF architecture: </w:t>
            </w:r>
          </w:p>
          <w:p w:rsidR="002B38AE" w:rsidRPr="00DE714C" w:rsidRDefault="002B38AE" w:rsidP="00216C04">
            <w:pPr>
              <w:pStyle w:val="TAL"/>
              <w:numPr>
                <w:ilvl w:val="1"/>
                <w:numId w:val="19"/>
              </w:numPr>
              <w:overflowPunct/>
              <w:autoSpaceDE/>
              <w:autoSpaceDN/>
              <w:adjustRightInd/>
              <w:textAlignment w:val="auto"/>
              <w:rPr>
                <w:rFonts w:cs="Arial"/>
                <w:szCs w:val="18"/>
              </w:rPr>
            </w:pPr>
            <w:r w:rsidRPr="00DE714C">
              <w:rPr>
                <w:rFonts w:cs="Arial"/>
                <w:szCs w:val="18"/>
              </w:rPr>
              <w:t>Discussion on the potential BS architecture variants feasible (conducted, hybrid, OTA)</w:t>
            </w:r>
          </w:p>
          <w:p w:rsidR="002B38AE" w:rsidRPr="00DE714C" w:rsidRDefault="002B38AE" w:rsidP="00216C04">
            <w:pPr>
              <w:pStyle w:val="TAL"/>
              <w:numPr>
                <w:ilvl w:val="1"/>
                <w:numId w:val="19"/>
              </w:numPr>
              <w:overflowPunct/>
              <w:autoSpaceDE/>
              <w:autoSpaceDN/>
              <w:adjustRightInd/>
              <w:textAlignment w:val="auto"/>
              <w:rPr>
                <w:rFonts w:cs="Arial"/>
                <w:szCs w:val="18"/>
              </w:rPr>
            </w:pPr>
            <w:r w:rsidRPr="00DE714C">
              <w:rPr>
                <w:rFonts w:cs="Arial"/>
                <w:szCs w:val="18"/>
              </w:rPr>
              <w:t>Consider antenna array sized</w:t>
            </w:r>
          </w:p>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UE RF architecture: Discussion on the potential UE architecture variants feasible (conducted, hybrid, OTA)</w:t>
            </w:r>
          </w:p>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EMC: discussion on EMC requirements impact</w:t>
            </w:r>
          </w:p>
        </w:tc>
      </w:tr>
      <w:tr w:rsidR="002B38AE" w:rsidRPr="00DE714C" w:rsidTr="00216C04">
        <w:trPr>
          <w:jc w:val="center"/>
        </w:trPr>
        <w:tc>
          <w:tcPr>
            <w:tcW w:w="1255" w:type="dxa"/>
            <w:noWrap/>
            <w:vAlign w:val="center"/>
            <w:hideMark/>
          </w:tcPr>
          <w:p w:rsidR="002B38AE" w:rsidRPr="00DE714C" w:rsidRDefault="007E356B" w:rsidP="00216C04">
            <w:pPr>
              <w:pStyle w:val="TAC"/>
              <w:rPr>
                <w:rFonts w:cs="Arial"/>
                <w:color w:val="000000" w:themeColor="text1"/>
                <w:szCs w:val="18"/>
              </w:rPr>
            </w:pPr>
            <w:hyperlink r:id="rId11" w:history="1">
              <w:r w:rsidR="002B38AE" w:rsidRPr="00DE714C">
                <w:rPr>
                  <w:rStyle w:val="Hyperlink"/>
                  <w:rFonts w:cs="Arial"/>
                  <w:color w:val="000000" w:themeColor="text1"/>
                  <w:szCs w:val="18"/>
                  <w:u w:val="none"/>
                </w:rPr>
                <w:t>3GPP RAN4 #91</w:t>
              </w:r>
            </w:hyperlink>
          </w:p>
        </w:tc>
        <w:tc>
          <w:tcPr>
            <w:tcW w:w="1350" w:type="dxa"/>
            <w:noWrap/>
            <w:vAlign w:val="center"/>
            <w:hideMark/>
          </w:tcPr>
          <w:p w:rsidR="002B38AE" w:rsidRPr="00DE714C" w:rsidRDefault="002B38AE" w:rsidP="00216C04">
            <w:pPr>
              <w:pStyle w:val="TAC"/>
              <w:rPr>
                <w:rFonts w:cs="Arial"/>
                <w:szCs w:val="18"/>
              </w:rPr>
            </w:pPr>
            <w:r w:rsidRPr="00DE714C">
              <w:rPr>
                <w:rFonts w:cs="Arial"/>
                <w:szCs w:val="18"/>
              </w:rPr>
              <w:t>13 - 17 May 2019</w:t>
            </w:r>
          </w:p>
        </w:tc>
        <w:tc>
          <w:tcPr>
            <w:tcW w:w="1170" w:type="dxa"/>
            <w:noWrap/>
            <w:vAlign w:val="center"/>
            <w:hideMark/>
          </w:tcPr>
          <w:p w:rsidR="002B38AE" w:rsidRPr="00DE714C" w:rsidRDefault="002B38AE" w:rsidP="00216C04">
            <w:pPr>
              <w:pStyle w:val="TAC"/>
              <w:rPr>
                <w:rFonts w:cs="Arial"/>
                <w:szCs w:val="18"/>
              </w:rPr>
            </w:pPr>
            <w:r w:rsidRPr="00DE714C">
              <w:rPr>
                <w:rFonts w:cs="Arial"/>
                <w:szCs w:val="18"/>
              </w:rPr>
              <w:t>Reno, Nevada</w:t>
            </w:r>
          </w:p>
        </w:tc>
        <w:tc>
          <w:tcPr>
            <w:tcW w:w="6534" w:type="dxa"/>
          </w:tcPr>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System parameters: continue discussion</w:t>
            </w:r>
          </w:p>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RF technology aspects: continue discussion</w:t>
            </w:r>
          </w:p>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Deployment scenarios: trigger discussion on possible scenarios, considering technology capabilities</w:t>
            </w:r>
          </w:p>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BS specifications and requirements: continue discussion</w:t>
            </w:r>
          </w:p>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 xml:space="preserve">UE specifications and requirements: continue discussion </w:t>
            </w:r>
          </w:p>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BS RF architecture: continue discussion on requirements classification</w:t>
            </w:r>
          </w:p>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UE RF architecture: continue discussion on requirements classification</w:t>
            </w:r>
          </w:p>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EMC: conclusion on requirements impact</w:t>
            </w:r>
          </w:p>
        </w:tc>
      </w:tr>
      <w:tr w:rsidR="002B38AE" w:rsidRPr="00DE714C" w:rsidTr="00216C04">
        <w:trPr>
          <w:jc w:val="center"/>
        </w:trPr>
        <w:tc>
          <w:tcPr>
            <w:tcW w:w="1255" w:type="dxa"/>
            <w:shd w:val="clear" w:color="auto" w:fill="D9D9D9" w:themeFill="background1" w:themeFillShade="D9"/>
            <w:noWrap/>
            <w:vAlign w:val="center"/>
            <w:hideMark/>
          </w:tcPr>
          <w:p w:rsidR="002B38AE" w:rsidRPr="00DE714C" w:rsidRDefault="007E356B" w:rsidP="00216C04">
            <w:pPr>
              <w:pStyle w:val="TAC"/>
              <w:rPr>
                <w:rFonts w:cs="Arial"/>
                <w:color w:val="000000" w:themeColor="text1"/>
                <w:szCs w:val="18"/>
              </w:rPr>
            </w:pPr>
            <w:hyperlink r:id="rId12" w:history="1">
              <w:r w:rsidR="002B38AE" w:rsidRPr="00DE714C">
                <w:rPr>
                  <w:rStyle w:val="Hyperlink"/>
                  <w:rFonts w:cs="Arial"/>
                  <w:color w:val="000000" w:themeColor="text1"/>
                  <w:szCs w:val="18"/>
                  <w:u w:val="none"/>
                </w:rPr>
                <w:t>3GPP RAN #84</w:t>
              </w:r>
            </w:hyperlink>
          </w:p>
        </w:tc>
        <w:tc>
          <w:tcPr>
            <w:tcW w:w="1350" w:type="dxa"/>
            <w:shd w:val="clear" w:color="auto" w:fill="D9D9D9" w:themeFill="background1" w:themeFillShade="D9"/>
            <w:noWrap/>
            <w:vAlign w:val="center"/>
            <w:hideMark/>
          </w:tcPr>
          <w:p w:rsidR="002B38AE" w:rsidRPr="00DE714C" w:rsidRDefault="002B38AE" w:rsidP="00216C04">
            <w:pPr>
              <w:pStyle w:val="TAC"/>
              <w:rPr>
                <w:rFonts w:cs="Arial"/>
                <w:szCs w:val="18"/>
              </w:rPr>
            </w:pPr>
            <w:r w:rsidRPr="00DE714C">
              <w:rPr>
                <w:rFonts w:cs="Arial"/>
                <w:szCs w:val="18"/>
              </w:rPr>
              <w:t>3 - 6 Jun 2019</w:t>
            </w:r>
          </w:p>
        </w:tc>
        <w:tc>
          <w:tcPr>
            <w:tcW w:w="1170" w:type="dxa"/>
            <w:shd w:val="clear" w:color="auto" w:fill="D9D9D9" w:themeFill="background1" w:themeFillShade="D9"/>
            <w:noWrap/>
            <w:vAlign w:val="center"/>
            <w:hideMark/>
          </w:tcPr>
          <w:p w:rsidR="002B38AE" w:rsidRPr="00DE714C" w:rsidRDefault="002B38AE" w:rsidP="00216C04">
            <w:pPr>
              <w:pStyle w:val="TAC"/>
              <w:rPr>
                <w:rFonts w:cs="Arial"/>
                <w:szCs w:val="18"/>
              </w:rPr>
            </w:pPr>
            <w:r w:rsidRPr="00DE714C">
              <w:rPr>
                <w:rFonts w:cs="Arial"/>
                <w:szCs w:val="18"/>
              </w:rPr>
              <w:t>Newport Beach California</w:t>
            </w:r>
          </w:p>
        </w:tc>
        <w:tc>
          <w:tcPr>
            <w:tcW w:w="6534" w:type="dxa"/>
            <w:shd w:val="clear" w:color="auto" w:fill="D9D9D9" w:themeFill="background1" w:themeFillShade="D9"/>
            <w:hideMark/>
          </w:tcPr>
          <w:p w:rsidR="002B38AE" w:rsidRPr="00DE714C" w:rsidRDefault="002B38AE" w:rsidP="00216C04">
            <w:pPr>
              <w:pStyle w:val="TAL"/>
              <w:rPr>
                <w:rFonts w:cs="Arial"/>
                <w:szCs w:val="18"/>
              </w:rPr>
            </w:pPr>
            <w:r w:rsidRPr="00DE714C">
              <w:rPr>
                <w:rFonts w:cs="Arial"/>
                <w:szCs w:val="18"/>
              </w:rPr>
              <w:t>Status report</w:t>
            </w:r>
          </w:p>
        </w:tc>
      </w:tr>
      <w:tr w:rsidR="002B38AE" w:rsidRPr="00DE714C" w:rsidTr="00216C04">
        <w:trPr>
          <w:jc w:val="center"/>
        </w:trPr>
        <w:tc>
          <w:tcPr>
            <w:tcW w:w="1255" w:type="dxa"/>
            <w:noWrap/>
            <w:vAlign w:val="center"/>
            <w:hideMark/>
          </w:tcPr>
          <w:p w:rsidR="002B38AE" w:rsidRPr="00DE714C" w:rsidRDefault="007E356B" w:rsidP="00216C04">
            <w:pPr>
              <w:pStyle w:val="TAC"/>
              <w:rPr>
                <w:rFonts w:cs="Arial"/>
                <w:color w:val="000000" w:themeColor="text1"/>
                <w:szCs w:val="18"/>
              </w:rPr>
            </w:pPr>
            <w:hyperlink r:id="rId13" w:history="1">
              <w:r w:rsidR="002B38AE" w:rsidRPr="00DE714C">
                <w:rPr>
                  <w:rStyle w:val="Hyperlink"/>
                  <w:rFonts w:cs="Arial"/>
                  <w:color w:val="000000" w:themeColor="text1"/>
                  <w:szCs w:val="18"/>
                  <w:u w:val="none"/>
                </w:rPr>
                <w:t>3GPP RAN4 #92</w:t>
              </w:r>
            </w:hyperlink>
          </w:p>
        </w:tc>
        <w:tc>
          <w:tcPr>
            <w:tcW w:w="1350" w:type="dxa"/>
            <w:noWrap/>
            <w:vAlign w:val="center"/>
            <w:hideMark/>
          </w:tcPr>
          <w:p w:rsidR="002B38AE" w:rsidRPr="00DE714C" w:rsidRDefault="002B38AE" w:rsidP="00216C04">
            <w:pPr>
              <w:pStyle w:val="TAC"/>
              <w:rPr>
                <w:rFonts w:cs="Arial"/>
                <w:szCs w:val="18"/>
              </w:rPr>
            </w:pPr>
            <w:r w:rsidRPr="00DE714C">
              <w:rPr>
                <w:rFonts w:cs="Arial"/>
                <w:szCs w:val="18"/>
              </w:rPr>
              <w:t>26 - 30 Aug 2019</w:t>
            </w:r>
          </w:p>
        </w:tc>
        <w:tc>
          <w:tcPr>
            <w:tcW w:w="1170" w:type="dxa"/>
            <w:noWrap/>
            <w:vAlign w:val="center"/>
            <w:hideMark/>
          </w:tcPr>
          <w:p w:rsidR="002B38AE" w:rsidRPr="00DE714C" w:rsidRDefault="002B38AE" w:rsidP="00216C04">
            <w:pPr>
              <w:pStyle w:val="TAC"/>
              <w:rPr>
                <w:rFonts w:cs="Arial"/>
                <w:szCs w:val="18"/>
              </w:rPr>
            </w:pPr>
            <w:r w:rsidRPr="00DE714C">
              <w:rPr>
                <w:rFonts w:cs="Arial"/>
                <w:szCs w:val="18"/>
              </w:rPr>
              <w:t>Ljubljana</w:t>
            </w:r>
          </w:p>
        </w:tc>
        <w:tc>
          <w:tcPr>
            <w:tcW w:w="6534" w:type="dxa"/>
            <w:hideMark/>
          </w:tcPr>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System parameters: continue discussion</w:t>
            </w:r>
          </w:p>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RF technology aspects: agree what and how to capture in TR</w:t>
            </w:r>
          </w:p>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Key parameters: Begin consideration of which key parameters may be concluded on and ranges</w:t>
            </w:r>
          </w:p>
          <w:p w:rsidR="002B38AE" w:rsidRPr="00DE714C" w:rsidRDefault="002B38AE" w:rsidP="00216C04">
            <w:pPr>
              <w:pStyle w:val="TAL"/>
              <w:numPr>
                <w:ilvl w:val="1"/>
                <w:numId w:val="19"/>
              </w:numPr>
              <w:overflowPunct/>
              <w:autoSpaceDE/>
              <w:autoSpaceDN/>
              <w:adjustRightInd/>
              <w:textAlignment w:val="auto"/>
              <w:rPr>
                <w:rFonts w:cs="Arial"/>
                <w:szCs w:val="18"/>
              </w:rPr>
            </w:pPr>
            <w:r w:rsidRPr="00DE714C">
              <w:rPr>
                <w:rFonts w:cs="Arial"/>
                <w:szCs w:val="18"/>
              </w:rPr>
              <w:t>E.g. ACLR, Noise Figure, Phase noise and need for CPE compensation, etc.</w:t>
            </w:r>
          </w:p>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 xml:space="preserve">Deployment scenarios: continue discussion </w:t>
            </w:r>
          </w:p>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BS specifications and requirements: continue discussion</w:t>
            </w:r>
          </w:p>
          <w:p w:rsidR="002B38AE" w:rsidRPr="00DE714C" w:rsidRDefault="002B38AE" w:rsidP="00216C04">
            <w:pPr>
              <w:pStyle w:val="TAL"/>
              <w:numPr>
                <w:ilvl w:val="1"/>
                <w:numId w:val="19"/>
              </w:numPr>
              <w:overflowPunct/>
              <w:autoSpaceDE/>
              <w:autoSpaceDN/>
              <w:adjustRightInd/>
              <w:textAlignment w:val="auto"/>
              <w:rPr>
                <w:rFonts w:cs="Arial"/>
                <w:szCs w:val="18"/>
              </w:rPr>
            </w:pPr>
            <w:r w:rsidRPr="00DE714C">
              <w:rPr>
                <w:rFonts w:cs="Arial"/>
                <w:szCs w:val="18"/>
              </w:rPr>
              <w:t>Conclude on need for co-location requirements</w:t>
            </w:r>
          </w:p>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 xml:space="preserve">UE specifications and requirements: continue discussion </w:t>
            </w:r>
          </w:p>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BS RF architecture: continue discussion on requirements classification</w:t>
            </w:r>
          </w:p>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UE RF architecture: continue discussion on requirements classification</w:t>
            </w:r>
          </w:p>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 xml:space="preserve">FR terminology: Start discussion of how to deal with range </w:t>
            </w:r>
          </w:p>
          <w:p w:rsidR="002B38AE" w:rsidRPr="00DE714C" w:rsidRDefault="002B38AE" w:rsidP="00216C04">
            <w:pPr>
              <w:pStyle w:val="TAL"/>
              <w:numPr>
                <w:ilvl w:val="1"/>
                <w:numId w:val="19"/>
              </w:numPr>
              <w:overflowPunct/>
              <w:autoSpaceDE/>
              <w:autoSpaceDN/>
              <w:adjustRightInd/>
              <w:textAlignment w:val="auto"/>
              <w:rPr>
                <w:rFonts w:cs="Arial"/>
                <w:szCs w:val="18"/>
              </w:rPr>
            </w:pPr>
            <w:r w:rsidRPr="00DE714C">
              <w:rPr>
                <w:rFonts w:cs="Arial"/>
                <w:szCs w:val="18"/>
              </w:rPr>
              <w:t>E.g. whether evaluated sub-ranges can be merged, whether new FR are needed, etc.</w:t>
            </w:r>
          </w:p>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TR: preparation of the TR submission to RAN#85 (for information)</w:t>
            </w:r>
          </w:p>
        </w:tc>
      </w:tr>
      <w:tr w:rsidR="002B38AE" w:rsidRPr="00DE714C" w:rsidTr="00216C04">
        <w:trPr>
          <w:jc w:val="center"/>
        </w:trPr>
        <w:tc>
          <w:tcPr>
            <w:tcW w:w="1255" w:type="dxa"/>
            <w:shd w:val="clear" w:color="auto" w:fill="D9D9D9" w:themeFill="background1" w:themeFillShade="D9"/>
            <w:noWrap/>
            <w:vAlign w:val="center"/>
            <w:hideMark/>
          </w:tcPr>
          <w:p w:rsidR="002B38AE" w:rsidRPr="00DE714C" w:rsidRDefault="007E356B" w:rsidP="00216C04">
            <w:pPr>
              <w:pStyle w:val="TAC"/>
              <w:rPr>
                <w:rFonts w:cs="Arial"/>
                <w:color w:val="000000" w:themeColor="text1"/>
                <w:szCs w:val="18"/>
              </w:rPr>
            </w:pPr>
            <w:hyperlink r:id="rId14" w:history="1">
              <w:r w:rsidR="002B38AE" w:rsidRPr="00DE714C">
                <w:rPr>
                  <w:rStyle w:val="Hyperlink"/>
                  <w:rFonts w:cs="Arial"/>
                  <w:color w:val="000000" w:themeColor="text1"/>
                  <w:szCs w:val="18"/>
                  <w:u w:val="none"/>
                </w:rPr>
                <w:t>3GPP RAN #85</w:t>
              </w:r>
            </w:hyperlink>
          </w:p>
        </w:tc>
        <w:tc>
          <w:tcPr>
            <w:tcW w:w="1350" w:type="dxa"/>
            <w:shd w:val="clear" w:color="auto" w:fill="D9D9D9" w:themeFill="background1" w:themeFillShade="D9"/>
            <w:noWrap/>
            <w:vAlign w:val="center"/>
            <w:hideMark/>
          </w:tcPr>
          <w:p w:rsidR="002B38AE" w:rsidRPr="00DE714C" w:rsidRDefault="002B38AE" w:rsidP="00216C04">
            <w:pPr>
              <w:pStyle w:val="TAC"/>
              <w:rPr>
                <w:rFonts w:cs="Arial"/>
                <w:szCs w:val="18"/>
              </w:rPr>
            </w:pPr>
            <w:r w:rsidRPr="00DE714C">
              <w:rPr>
                <w:rFonts w:cs="Arial"/>
                <w:szCs w:val="18"/>
              </w:rPr>
              <w:t>16 - 19 Sep 2019</w:t>
            </w:r>
          </w:p>
        </w:tc>
        <w:tc>
          <w:tcPr>
            <w:tcW w:w="1170" w:type="dxa"/>
            <w:shd w:val="clear" w:color="auto" w:fill="D9D9D9" w:themeFill="background1" w:themeFillShade="D9"/>
            <w:noWrap/>
            <w:vAlign w:val="center"/>
            <w:hideMark/>
          </w:tcPr>
          <w:p w:rsidR="002B38AE" w:rsidRPr="00DE714C" w:rsidRDefault="002B38AE" w:rsidP="00216C04">
            <w:pPr>
              <w:pStyle w:val="TAC"/>
              <w:rPr>
                <w:rFonts w:cs="Arial"/>
                <w:szCs w:val="18"/>
              </w:rPr>
            </w:pPr>
            <w:r w:rsidRPr="00DE714C">
              <w:rPr>
                <w:rFonts w:cs="Arial"/>
                <w:szCs w:val="18"/>
              </w:rPr>
              <w:t>Newport Beach California</w:t>
            </w:r>
          </w:p>
        </w:tc>
        <w:tc>
          <w:tcPr>
            <w:tcW w:w="6534" w:type="dxa"/>
            <w:shd w:val="clear" w:color="auto" w:fill="D9D9D9" w:themeFill="background1" w:themeFillShade="D9"/>
            <w:hideMark/>
          </w:tcPr>
          <w:p w:rsidR="002B38AE" w:rsidRPr="00DE714C" w:rsidRDefault="002B38AE" w:rsidP="00216C04">
            <w:pPr>
              <w:pStyle w:val="TAL"/>
              <w:rPr>
                <w:rFonts w:cs="Arial"/>
                <w:szCs w:val="18"/>
              </w:rPr>
            </w:pPr>
            <w:r w:rsidRPr="00DE714C">
              <w:rPr>
                <w:rFonts w:cs="Arial"/>
                <w:szCs w:val="18"/>
              </w:rPr>
              <w:t>Status report</w:t>
            </w:r>
          </w:p>
          <w:p w:rsidR="002B38AE" w:rsidRPr="00DE714C" w:rsidRDefault="002B38AE" w:rsidP="00216C04">
            <w:pPr>
              <w:pStyle w:val="TAL"/>
              <w:rPr>
                <w:rFonts w:cs="Arial"/>
                <w:szCs w:val="18"/>
              </w:rPr>
            </w:pPr>
            <w:r w:rsidRPr="00DE714C">
              <w:rPr>
                <w:rFonts w:cs="Arial"/>
                <w:szCs w:val="18"/>
              </w:rPr>
              <w:t xml:space="preserve">TR for information </w:t>
            </w:r>
          </w:p>
        </w:tc>
      </w:tr>
      <w:tr w:rsidR="002B38AE" w:rsidRPr="00DE714C" w:rsidTr="00216C04">
        <w:trPr>
          <w:jc w:val="center"/>
        </w:trPr>
        <w:tc>
          <w:tcPr>
            <w:tcW w:w="1255" w:type="dxa"/>
            <w:noWrap/>
            <w:vAlign w:val="center"/>
            <w:hideMark/>
          </w:tcPr>
          <w:p w:rsidR="002B38AE" w:rsidRPr="00DE714C" w:rsidRDefault="007E356B" w:rsidP="00216C04">
            <w:pPr>
              <w:pStyle w:val="TAC"/>
              <w:rPr>
                <w:rFonts w:cs="Arial"/>
                <w:color w:val="000000" w:themeColor="text1"/>
                <w:szCs w:val="18"/>
              </w:rPr>
            </w:pPr>
            <w:hyperlink r:id="rId15" w:history="1">
              <w:r w:rsidR="002B38AE" w:rsidRPr="00DE714C">
                <w:rPr>
                  <w:rStyle w:val="Hyperlink"/>
                  <w:rFonts w:cs="Arial"/>
                  <w:color w:val="000000" w:themeColor="text1"/>
                  <w:szCs w:val="18"/>
                  <w:u w:val="none"/>
                </w:rPr>
                <w:t>3GPP RAN4 #92-Bis</w:t>
              </w:r>
            </w:hyperlink>
          </w:p>
        </w:tc>
        <w:tc>
          <w:tcPr>
            <w:tcW w:w="1350" w:type="dxa"/>
            <w:noWrap/>
            <w:vAlign w:val="center"/>
            <w:hideMark/>
          </w:tcPr>
          <w:p w:rsidR="002B38AE" w:rsidRPr="00DE714C" w:rsidRDefault="002B38AE" w:rsidP="00216C04">
            <w:pPr>
              <w:pStyle w:val="TAC"/>
              <w:rPr>
                <w:rFonts w:cs="Arial"/>
                <w:szCs w:val="18"/>
              </w:rPr>
            </w:pPr>
            <w:r w:rsidRPr="00DE714C">
              <w:rPr>
                <w:rFonts w:cs="Arial"/>
                <w:szCs w:val="18"/>
              </w:rPr>
              <w:t>14 - 18 Oct 2019</w:t>
            </w:r>
          </w:p>
        </w:tc>
        <w:tc>
          <w:tcPr>
            <w:tcW w:w="1170" w:type="dxa"/>
            <w:noWrap/>
            <w:vAlign w:val="center"/>
            <w:hideMark/>
          </w:tcPr>
          <w:p w:rsidR="002B38AE" w:rsidRPr="00DE714C" w:rsidRDefault="002B38AE" w:rsidP="00216C04">
            <w:pPr>
              <w:pStyle w:val="TAC"/>
              <w:rPr>
                <w:rFonts w:cs="Arial"/>
                <w:szCs w:val="18"/>
              </w:rPr>
            </w:pPr>
            <w:r w:rsidRPr="00DE714C">
              <w:rPr>
                <w:rFonts w:cs="Arial"/>
                <w:szCs w:val="18"/>
              </w:rPr>
              <w:t>China</w:t>
            </w:r>
          </w:p>
        </w:tc>
        <w:tc>
          <w:tcPr>
            <w:tcW w:w="6534" w:type="dxa"/>
          </w:tcPr>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 xml:space="preserve">Regulatory survey: </w:t>
            </w:r>
          </w:p>
          <w:p w:rsidR="002B38AE" w:rsidRPr="00DE714C" w:rsidRDefault="002B38AE" w:rsidP="00216C04">
            <w:pPr>
              <w:pStyle w:val="TAL"/>
              <w:numPr>
                <w:ilvl w:val="1"/>
                <w:numId w:val="19"/>
              </w:numPr>
              <w:overflowPunct/>
              <w:autoSpaceDE/>
              <w:autoSpaceDN/>
              <w:adjustRightInd/>
              <w:textAlignment w:val="auto"/>
              <w:rPr>
                <w:rFonts w:cs="Arial"/>
                <w:szCs w:val="18"/>
              </w:rPr>
            </w:pPr>
            <w:r w:rsidRPr="00DE714C">
              <w:rPr>
                <w:rFonts w:cs="Arial"/>
                <w:szCs w:val="18"/>
              </w:rPr>
              <w:t>Continue collection of inputs</w:t>
            </w:r>
          </w:p>
          <w:p w:rsidR="002B38AE" w:rsidRPr="00DE714C" w:rsidRDefault="002B38AE" w:rsidP="00216C04">
            <w:pPr>
              <w:pStyle w:val="TAL"/>
              <w:numPr>
                <w:ilvl w:val="1"/>
                <w:numId w:val="19"/>
              </w:numPr>
              <w:overflowPunct/>
              <w:autoSpaceDE/>
              <w:autoSpaceDN/>
              <w:adjustRightInd/>
              <w:textAlignment w:val="auto"/>
              <w:rPr>
                <w:rFonts w:cs="Arial"/>
                <w:szCs w:val="18"/>
              </w:rPr>
            </w:pPr>
            <w:r w:rsidRPr="00DE714C">
              <w:rPr>
                <w:rFonts w:cs="Arial"/>
                <w:szCs w:val="18"/>
              </w:rPr>
              <w:t>Decide how to capture the regional regulatory aspects in TR</w:t>
            </w:r>
          </w:p>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System parameters: completion</w:t>
            </w:r>
          </w:p>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RF technology aspects: capture technology characteristics in TR</w:t>
            </w:r>
          </w:p>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 xml:space="preserve">Key parameters: continue discussion </w:t>
            </w:r>
          </w:p>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Deployment scenarios: completion</w:t>
            </w:r>
          </w:p>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BS specifications and requirements: capture likely impact in TR, completion</w:t>
            </w:r>
          </w:p>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UE specifications and requirements: capture likely impact in TR, completion</w:t>
            </w:r>
          </w:p>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BS RF architecture: continue discussion on requirements classification</w:t>
            </w:r>
          </w:p>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UE RF architecture: continue discussion on requirements classification</w:t>
            </w:r>
          </w:p>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Useful frequency ranges for Mobile use: re-open discussion and decide what to capture in TR (if not already done)</w:t>
            </w:r>
          </w:p>
        </w:tc>
      </w:tr>
      <w:tr w:rsidR="002B38AE" w:rsidRPr="00DE714C" w:rsidTr="00216C04">
        <w:trPr>
          <w:jc w:val="center"/>
        </w:trPr>
        <w:tc>
          <w:tcPr>
            <w:tcW w:w="1255" w:type="dxa"/>
            <w:noWrap/>
            <w:vAlign w:val="center"/>
            <w:hideMark/>
          </w:tcPr>
          <w:p w:rsidR="002B38AE" w:rsidRPr="00DE714C" w:rsidRDefault="007E356B" w:rsidP="00216C04">
            <w:pPr>
              <w:pStyle w:val="TAC"/>
              <w:rPr>
                <w:rFonts w:cs="Arial"/>
                <w:color w:val="000000" w:themeColor="text1"/>
                <w:szCs w:val="18"/>
              </w:rPr>
            </w:pPr>
            <w:hyperlink r:id="rId16" w:history="1">
              <w:r w:rsidR="002B38AE" w:rsidRPr="00DE714C">
                <w:rPr>
                  <w:rStyle w:val="Hyperlink"/>
                  <w:rFonts w:cs="Arial"/>
                  <w:color w:val="000000" w:themeColor="text1"/>
                  <w:szCs w:val="18"/>
                  <w:u w:val="none"/>
                </w:rPr>
                <w:t>3GPP RAN4 #93</w:t>
              </w:r>
            </w:hyperlink>
          </w:p>
        </w:tc>
        <w:tc>
          <w:tcPr>
            <w:tcW w:w="1350" w:type="dxa"/>
            <w:noWrap/>
            <w:vAlign w:val="center"/>
            <w:hideMark/>
          </w:tcPr>
          <w:p w:rsidR="002B38AE" w:rsidRPr="00DE714C" w:rsidRDefault="002B38AE" w:rsidP="00216C04">
            <w:pPr>
              <w:pStyle w:val="TAC"/>
              <w:rPr>
                <w:rFonts w:cs="Arial"/>
                <w:szCs w:val="18"/>
              </w:rPr>
            </w:pPr>
            <w:r w:rsidRPr="00DE714C">
              <w:rPr>
                <w:rFonts w:cs="Arial"/>
                <w:szCs w:val="18"/>
              </w:rPr>
              <w:t>18 - 22 Nov 2019</w:t>
            </w:r>
          </w:p>
        </w:tc>
        <w:tc>
          <w:tcPr>
            <w:tcW w:w="1170" w:type="dxa"/>
            <w:noWrap/>
            <w:vAlign w:val="center"/>
            <w:hideMark/>
          </w:tcPr>
          <w:p w:rsidR="002B38AE" w:rsidRPr="00DE714C" w:rsidRDefault="002B38AE" w:rsidP="00216C04">
            <w:pPr>
              <w:pStyle w:val="TAC"/>
              <w:rPr>
                <w:rFonts w:cs="Arial"/>
                <w:szCs w:val="18"/>
              </w:rPr>
            </w:pPr>
            <w:r w:rsidRPr="00DE714C">
              <w:rPr>
                <w:rFonts w:cs="Arial"/>
                <w:szCs w:val="18"/>
              </w:rPr>
              <w:t>Reno, Nevada</w:t>
            </w:r>
          </w:p>
        </w:tc>
        <w:tc>
          <w:tcPr>
            <w:tcW w:w="6534" w:type="dxa"/>
          </w:tcPr>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 xml:space="preserve">Regulatory survey: completion </w:t>
            </w:r>
          </w:p>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 xml:space="preserve">Key parameters: Capture conclusions in TR, completion </w:t>
            </w:r>
          </w:p>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BS RF architecture: completion</w:t>
            </w:r>
          </w:p>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UE RF architecture: completion</w:t>
            </w:r>
          </w:p>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Completion of all outstanding and remaining issues</w:t>
            </w:r>
          </w:p>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Useful frequency ranges for Mobile use: capture in TR, completion</w:t>
            </w:r>
          </w:p>
          <w:p w:rsidR="002B38AE" w:rsidRPr="00DE714C" w:rsidRDefault="002B38AE" w:rsidP="00216C04">
            <w:pPr>
              <w:pStyle w:val="TAL"/>
              <w:numPr>
                <w:ilvl w:val="0"/>
                <w:numId w:val="19"/>
              </w:numPr>
              <w:overflowPunct/>
              <w:autoSpaceDE/>
              <w:autoSpaceDN/>
              <w:adjustRightInd/>
              <w:textAlignment w:val="auto"/>
              <w:rPr>
                <w:rFonts w:cs="Arial"/>
                <w:szCs w:val="18"/>
              </w:rPr>
            </w:pPr>
            <w:r w:rsidRPr="00DE714C">
              <w:rPr>
                <w:rFonts w:cs="Arial"/>
                <w:szCs w:val="18"/>
              </w:rPr>
              <w:t>TR: completion</w:t>
            </w:r>
          </w:p>
          <w:p w:rsidR="002B38AE" w:rsidRPr="00DE714C" w:rsidRDefault="002B38AE" w:rsidP="00216C04">
            <w:pPr>
              <w:pStyle w:val="TAL"/>
              <w:numPr>
                <w:ilvl w:val="1"/>
                <w:numId w:val="19"/>
              </w:numPr>
              <w:overflowPunct/>
              <w:autoSpaceDE/>
              <w:autoSpaceDN/>
              <w:adjustRightInd/>
              <w:textAlignment w:val="auto"/>
              <w:rPr>
                <w:rFonts w:cs="Arial"/>
                <w:szCs w:val="18"/>
              </w:rPr>
            </w:pPr>
            <w:r w:rsidRPr="00DE714C">
              <w:rPr>
                <w:rFonts w:cs="Arial"/>
                <w:szCs w:val="18"/>
              </w:rPr>
              <w:t xml:space="preserve">TR updates based on WRC-19 (28.10- 22.11.2019) conclusions </w:t>
            </w:r>
          </w:p>
        </w:tc>
      </w:tr>
      <w:tr w:rsidR="002B38AE" w:rsidRPr="00DE714C" w:rsidTr="00216C04">
        <w:trPr>
          <w:jc w:val="center"/>
        </w:trPr>
        <w:tc>
          <w:tcPr>
            <w:tcW w:w="1255" w:type="dxa"/>
            <w:shd w:val="clear" w:color="auto" w:fill="D9D9D9" w:themeFill="background1" w:themeFillShade="D9"/>
            <w:noWrap/>
            <w:vAlign w:val="center"/>
            <w:hideMark/>
          </w:tcPr>
          <w:p w:rsidR="002B38AE" w:rsidRPr="00DE714C" w:rsidRDefault="007E356B" w:rsidP="00216C04">
            <w:pPr>
              <w:pStyle w:val="TAC"/>
              <w:rPr>
                <w:rFonts w:cs="Arial"/>
                <w:color w:val="000000" w:themeColor="text1"/>
                <w:szCs w:val="18"/>
              </w:rPr>
            </w:pPr>
            <w:hyperlink r:id="rId17" w:history="1">
              <w:r w:rsidR="002B38AE" w:rsidRPr="00DE714C">
                <w:rPr>
                  <w:rStyle w:val="Hyperlink"/>
                  <w:rFonts w:cs="Arial"/>
                  <w:color w:val="000000" w:themeColor="text1"/>
                  <w:szCs w:val="18"/>
                  <w:u w:val="none"/>
                </w:rPr>
                <w:t>3GPP RAN #86</w:t>
              </w:r>
            </w:hyperlink>
          </w:p>
        </w:tc>
        <w:tc>
          <w:tcPr>
            <w:tcW w:w="1350" w:type="dxa"/>
            <w:shd w:val="clear" w:color="auto" w:fill="D9D9D9" w:themeFill="background1" w:themeFillShade="D9"/>
            <w:noWrap/>
            <w:vAlign w:val="center"/>
            <w:hideMark/>
          </w:tcPr>
          <w:p w:rsidR="002B38AE" w:rsidRPr="00DE714C" w:rsidRDefault="002B38AE" w:rsidP="00216C04">
            <w:pPr>
              <w:pStyle w:val="TAC"/>
              <w:rPr>
                <w:rFonts w:cs="Arial"/>
                <w:szCs w:val="18"/>
              </w:rPr>
            </w:pPr>
            <w:r w:rsidRPr="00DE714C">
              <w:rPr>
                <w:rFonts w:cs="Arial"/>
                <w:szCs w:val="18"/>
              </w:rPr>
              <w:t>9 - 12 Dec 2019</w:t>
            </w:r>
          </w:p>
        </w:tc>
        <w:tc>
          <w:tcPr>
            <w:tcW w:w="1170" w:type="dxa"/>
            <w:shd w:val="clear" w:color="auto" w:fill="D9D9D9" w:themeFill="background1" w:themeFillShade="D9"/>
            <w:noWrap/>
            <w:vAlign w:val="center"/>
            <w:hideMark/>
          </w:tcPr>
          <w:p w:rsidR="002B38AE" w:rsidRPr="00DE714C" w:rsidRDefault="002B38AE" w:rsidP="00216C04">
            <w:pPr>
              <w:pStyle w:val="TAC"/>
              <w:rPr>
                <w:rFonts w:cs="Arial"/>
                <w:szCs w:val="18"/>
              </w:rPr>
            </w:pPr>
            <w:r w:rsidRPr="00DE714C">
              <w:rPr>
                <w:rFonts w:cs="Arial"/>
                <w:szCs w:val="18"/>
              </w:rPr>
              <w:t>Sitges</w:t>
            </w:r>
          </w:p>
        </w:tc>
        <w:tc>
          <w:tcPr>
            <w:tcW w:w="6534" w:type="dxa"/>
            <w:shd w:val="clear" w:color="auto" w:fill="D9D9D9" w:themeFill="background1" w:themeFillShade="D9"/>
            <w:hideMark/>
          </w:tcPr>
          <w:p w:rsidR="002B38AE" w:rsidRPr="00DE714C" w:rsidRDefault="002B38AE" w:rsidP="00216C04">
            <w:pPr>
              <w:pStyle w:val="TAL"/>
              <w:rPr>
                <w:rFonts w:cs="Arial"/>
                <w:szCs w:val="18"/>
              </w:rPr>
            </w:pPr>
            <w:r w:rsidRPr="00DE714C">
              <w:rPr>
                <w:rFonts w:cs="Arial"/>
                <w:szCs w:val="18"/>
              </w:rPr>
              <w:t xml:space="preserve">Status report </w:t>
            </w:r>
          </w:p>
          <w:p w:rsidR="002B38AE" w:rsidRPr="00DE714C" w:rsidRDefault="002B38AE" w:rsidP="00216C04">
            <w:pPr>
              <w:pStyle w:val="TAL"/>
              <w:rPr>
                <w:rFonts w:cs="Arial"/>
                <w:szCs w:val="18"/>
              </w:rPr>
            </w:pPr>
            <w:r w:rsidRPr="00DE714C">
              <w:rPr>
                <w:rFonts w:cs="Arial"/>
                <w:szCs w:val="18"/>
              </w:rPr>
              <w:t xml:space="preserve">TR for approval </w:t>
            </w:r>
          </w:p>
        </w:tc>
      </w:tr>
    </w:tbl>
    <w:p w:rsidR="002B38AE" w:rsidRDefault="002B38AE" w:rsidP="002B38AE">
      <w:pPr>
        <w:rPr>
          <w:lang w:eastAsia="ja-JP"/>
        </w:rPr>
      </w:pPr>
    </w:p>
    <w:p w:rsidR="002B38AE" w:rsidRDefault="002B38AE" w:rsidP="002B38AE">
      <w:pPr>
        <w:tabs>
          <w:tab w:val="left" w:pos="567"/>
        </w:tabs>
        <w:overflowPunct/>
        <w:autoSpaceDE/>
        <w:snapToGrid w:val="0"/>
        <w:spacing w:after="0"/>
        <w:rPr>
          <w:rFonts w:ascii="Arial" w:hAnsi="Arial" w:cs="Arial"/>
          <w:u w:val="single"/>
        </w:rPr>
      </w:pPr>
      <w:r w:rsidRPr="00F23D84">
        <w:rPr>
          <w:rFonts w:ascii="Arial" w:hAnsi="Arial" w:cs="Arial"/>
          <w:u w:val="single"/>
        </w:rPr>
        <w:t xml:space="preserve">RAN4#90bis (Xi’an, China, </w:t>
      </w:r>
      <w:r>
        <w:rPr>
          <w:rFonts w:ascii="Arial" w:hAnsi="Arial" w:cs="Arial"/>
          <w:u w:val="single"/>
        </w:rPr>
        <w:t>8</w:t>
      </w:r>
      <w:r w:rsidRPr="00E860DB">
        <w:rPr>
          <w:rFonts w:ascii="Arial" w:hAnsi="Arial" w:cs="Arial"/>
          <w:u w:val="single"/>
        </w:rPr>
        <w:t xml:space="preserve"> – 12 April</w:t>
      </w:r>
      <w:r>
        <w:rPr>
          <w:rFonts w:ascii="Arial" w:hAnsi="Arial" w:cs="Arial"/>
          <w:u w:val="single"/>
        </w:rPr>
        <w:t>,</w:t>
      </w:r>
      <w:r w:rsidRPr="00E860DB">
        <w:rPr>
          <w:rFonts w:ascii="Arial" w:hAnsi="Arial" w:cs="Arial"/>
          <w:u w:val="single"/>
        </w:rPr>
        <w:t xml:space="preserve"> </w:t>
      </w:r>
      <w:r w:rsidRPr="00F23D84">
        <w:rPr>
          <w:rFonts w:ascii="Arial" w:hAnsi="Arial" w:cs="Arial"/>
          <w:u w:val="single"/>
        </w:rPr>
        <w:t>2019)</w:t>
      </w:r>
    </w:p>
    <w:p w:rsidR="002B38AE" w:rsidRPr="00F23D84" w:rsidRDefault="002B38AE" w:rsidP="002B38AE">
      <w:pPr>
        <w:tabs>
          <w:tab w:val="left" w:pos="567"/>
        </w:tabs>
        <w:overflowPunct/>
        <w:autoSpaceDE/>
        <w:snapToGrid w:val="0"/>
        <w:spacing w:after="0"/>
        <w:rPr>
          <w:rFonts w:ascii="Arial" w:hAnsi="Arial" w:cs="Arial"/>
          <w:u w:val="single"/>
        </w:rPr>
      </w:pPr>
    </w:p>
    <w:p w:rsidR="002B38AE" w:rsidRPr="008D6F48" w:rsidRDefault="002B38AE" w:rsidP="002B38AE">
      <w:r w:rsidRPr="008D6F48">
        <w:t xml:space="preserve">Documents [19 - 48] were submitted to RAN4#90bis. Based on the discussion papers submitted, the following way forward documents were agreed during RAN4#90bis meeting: </w:t>
      </w:r>
    </w:p>
    <w:p w:rsidR="002B38AE" w:rsidRPr="008D6F48" w:rsidRDefault="002B38AE" w:rsidP="002B38AE">
      <w:pPr>
        <w:pStyle w:val="ListParagraph"/>
        <w:numPr>
          <w:ilvl w:val="0"/>
          <w:numId w:val="23"/>
        </w:numPr>
        <w:ind w:leftChars="0"/>
        <w:rPr>
          <w:rFonts w:ascii="Times New Roman" w:hAnsi="Times New Roman"/>
          <w:sz w:val="20"/>
          <w:szCs w:val="20"/>
        </w:rPr>
      </w:pPr>
      <w:r w:rsidRPr="008D6F48">
        <w:rPr>
          <w:rFonts w:ascii="Times New Roman" w:hAnsi="Times New Roman"/>
          <w:sz w:val="20"/>
          <w:szCs w:val="20"/>
        </w:rPr>
        <w:t xml:space="preserve">WF on General aspects for 7 -24GHz SI [47]: the following areas of the general part of the SI were addressed: </w:t>
      </w:r>
    </w:p>
    <w:p w:rsidR="002B38AE" w:rsidRPr="008D6F48" w:rsidRDefault="002B38AE" w:rsidP="002B38AE">
      <w:pPr>
        <w:pStyle w:val="ListParagraph"/>
        <w:numPr>
          <w:ilvl w:val="0"/>
          <w:numId w:val="22"/>
        </w:numPr>
        <w:ind w:leftChars="0"/>
        <w:rPr>
          <w:rFonts w:ascii="Times New Roman" w:hAnsi="Times New Roman"/>
          <w:sz w:val="20"/>
          <w:szCs w:val="20"/>
        </w:rPr>
      </w:pPr>
      <w:r w:rsidRPr="008D6F48">
        <w:rPr>
          <w:rFonts w:ascii="Times New Roman" w:hAnsi="Times New Roman"/>
          <w:sz w:val="20"/>
          <w:szCs w:val="20"/>
        </w:rPr>
        <w:t xml:space="preserve">FR1/FR2 differentiators: WF captured the required study for the FR1/FR2 differentiators, in order to understand the consequences of potential FR1/FR2 extensions in RAN4 and other WGs. For that purpose, multiple NR technology items which differ among FR1 and FR2 were identified as valid inputs to be considered during further, e.g.: </w:t>
      </w:r>
    </w:p>
    <w:p w:rsidR="002B38AE" w:rsidRPr="008D6F48" w:rsidRDefault="002B38AE" w:rsidP="002B38AE">
      <w:pPr>
        <w:pStyle w:val="ListParagraph"/>
        <w:numPr>
          <w:ilvl w:val="1"/>
          <w:numId w:val="22"/>
        </w:numPr>
        <w:ind w:leftChars="0"/>
        <w:rPr>
          <w:rFonts w:ascii="Times New Roman" w:hAnsi="Times New Roman"/>
          <w:sz w:val="20"/>
          <w:szCs w:val="20"/>
        </w:rPr>
      </w:pPr>
      <w:r w:rsidRPr="008D6F48">
        <w:rPr>
          <w:rFonts w:ascii="Times New Roman" w:hAnsi="Times New Roman"/>
          <w:sz w:val="20"/>
          <w:szCs w:val="20"/>
        </w:rPr>
        <w:t xml:space="preserve">Conducted vs. OTA interface, </w:t>
      </w:r>
    </w:p>
    <w:p w:rsidR="002B38AE" w:rsidRPr="008D6F48" w:rsidRDefault="002B38AE" w:rsidP="002B38AE">
      <w:pPr>
        <w:pStyle w:val="ListParagraph"/>
        <w:numPr>
          <w:ilvl w:val="1"/>
          <w:numId w:val="22"/>
        </w:numPr>
        <w:ind w:leftChars="0"/>
        <w:rPr>
          <w:rFonts w:ascii="Times New Roman" w:hAnsi="Times New Roman"/>
          <w:sz w:val="20"/>
          <w:szCs w:val="20"/>
        </w:rPr>
      </w:pPr>
      <w:r w:rsidRPr="008D6F48">
        <w:rPr>
          <w:rFonts w:ascii="Times New Roman" w:hAnsi="Times New Roman"/>
          <w:sz w:val="20"/>
          <w:szCs w:val="20"/>
        </w:rPr>
        <w:t>Set of SCS and CHBW supported,</w:t>
      </w:r>
    </w:p>
    <w:p w:rsidR="002B38AE" w:rsidRPr="008D6F48" w:rsidRDefault="002B38AE" w:rsidP="002B38AE">
      <w:pPr>
        <w:pStyle w:val="ListParagraph"/>
        <w:numPr>
          <w:ilvl w:val="1"/>
          <w:numId w:val="22"/>
        </w:numPr>
        <w:ind w:leftChars="0"/>
        <w:rPr>
          <w:rFonts w:ascii="Times New Roman" w:hAnsi="Times New Roman"/>
          <w:sz w:val="20"/>
          <w:szCs w:val="20"/>
        </w:rPr>
      </w:pPr>
      <w:r w:rsidRPr="008D6F48">
        <w:rPr>
          <w:rFonts w:ascii="Times New Roman" w:hAnsi="Times New Roman"/>
          <w:sz w:val="20"/>
          <w:szCs w:val="20"/>
        </w:rPr>
        <w:t xml:space="preserve">Broadcast channels coverage (beam-sweeping vs. static), </w:t>
      </w:r>
    </w:p>
    <w:p w:rsidR="002B38AE" w:rsidRPr="008D6F48" w:rsidRDefault="002B38AE" w:rsidP="002B38AE">
      <w:pPr>
        <w:pStyle w:val="ListParagraph"/>
        <w:numPr>
          <w:ilvl w:val="1"/>
          <w:numId w:val="22"/>
        </w:numPr>
        <w:ind w:leftChars="0"/>
        <w:rPr>
          <w:rFonts w:ascii="Times New Roman" w:hAnsi="Times New Roman"/>
          <w:sz w:val="20"/>
          <w:szCs w:val="20"/>
        </w:rPr>
      </w:pPr>
      <w:r w:rsidRPr="008D6F48">
        <w:rPr>
          <w:rFonts w:ascii="Times New Roman" w:hAnsi="Times New Roman"/>
          <w:sz w:val="20"/>
          <w:szCs w:val="20"/>
        </w:rPr>
        <w:t>Set of supported modulation and coding schemes,</w:t>
      </w:r>
    </w:p>
    <w:p w:rsidR="002B38AE" w:rsidRPr="008D6F48" w:rsidRDefault="002B38AE" w:rsidP="002B38AE">
      <w:pPr>
        <w:pStyle w:val="ListParagraph"/>
        <w:numPr>
          <w:ilvl w:val="1"/>
          <w:numId w:val="22"/>
        </w:numPr>
        <w:ind w:leftChars="0"/>
        <w:rPr>
          <w:rFonts w:ascii="Times New Roman" w:hAnsi="Times New Roman"/>
          <w:sz w:val="20"/>
          <w:szCs w:val="20"/>
        </w:rPr>
      </w:pPr>
      <w:r w:rsidRPr="008D6F48">
        <w:rPr>
          <w:rFonts w:ascii="Times New Roman" w:hAnsi="Times New Roman"/>
          <w:sz w:val="20"/>
          <w:szCs w:val="20"/>
        </w:rPr>
        <w:t xml:space="preserve">Duplex mode, </w:t>
      </w:r>
    </w:p>
    <w:p w:rsidR="002B38AE" w:rsidRPr="008D6F48" w:rsidRDefault="002B38AE" w:rsidP="002B38AE">
      <w:pPr>
        <w:pStyle w:val="ListParagraph"/>
        <w:numPr>
          <w:ilvl w:val="1"/>
          <w:numId w:val="22"/>
        </w:numPr>
        <w:ind w:leftChars="0"/>
        <w:rPr>
          <w:rFonts w:ascii="Times New Roman" w:hAnsi="Times New Roman"/>
          <w:sz w:val="20"/>
          <w:szCs w:val="20"/>
        </w:rPr>
      </w:pPr>
      <w:r w:rsidRPr="008D6F48">
        <w:rPr>
          <w:rFonts w:ascii="Times New Roman" w:hAnsi="Times New Roman"/>
          <w:sz w:val="20"/>
          <w:szCs w:val="20"/>
        </w:rPr>
        <w:t>Single/multi-band support,</w:t>
      </w:r>
    </w:p>
    <w:p w:rsidR="002B38AE" w:rsidRPr="008D6F48" w:rsidRDefault="002B38AE" w:rsidP="002B38AE">
      <w:pPr>
        <w:pStyle w:val="ListParagraph"/>
        <w:numPr>
          <w:ilvl w:val="1"/>
          <w:numId w:val="22"/>
        </w:numPr>
        <w:ind w:leftChars="0"/>
        <w:rPr>
          <w:rFonts w:ascii="Times New Roman" w:hAnsi="Times New Roman"/>
          <w:sz w:val="20"/>
          <w:szCs w:val="20"/>
        </w:rPr>
      </w:pPr>
      <w:r w:rsidRPr="008D6F48">
        <w:rPr>
          <w:rFonts w:ascii="Times New Roman" w:hAnsi="Times New Roman"/>
          <w:sz w:val="20"/>
          <w:szCs w:val="20"/>
        </w:rPr>
        <w:t>Consideration of deployment scenarios,</w:t>
      </w:r>
    </w:p>
    <w:p w:rsidR="002B38AE" w:rsidRPr="008D6F48" w:rsidRDefault="002B38AE" w:rsidP="002B38AE">
      <w:pPr>
        <w:pStyle w:val="ListParagraph"/>
        <w:numPr>
          <w:ilvl w:val="1"/>
          <w:numId w:val="22"/>
        </w:numPr>
        <w:ind w:leftChars="0"/>
        <w:rPr>
          <w:rFonts w:ascii="Times New Roman" w:hAnsi="Times New Roman"/>
          <w:sz w:val="20"/>
          <w:szCs w:val="20"/>
        </w:rPr>
      </w:pPr>
      <w:r w:rsidRPr="008D6F48">
        <w:rPr>
          <w:rFonts w:ascii="Times New Roman" w:hAnsi="Times New Roman"/>
          <w:sz w:val="20"/>
          <w:szCs w:val="20"/>
        </w:rPr>
        <w:t>Consideration of UE types and usage conditions,</w:t>
      </w:r>
    </w:p>
    <w:p w:rsidR="002B38AE" w:rsidRPr="008D6F48" w:rsidRDefault="002B38AE" w:rsidP="002B38AE">
      <w:pPr>
        <w:pStyle w:val="ListParagraph"/>
        <w:numPr>
          <w:ilvl w:val="1"/>
          <w:numId w:val="22"/>
        </w:numPr>
        <w:ind w:leftChars="0"/>
        <w:rPr>
          <w:rFonts w:ascii="Times New Roman" w:hAnsi="Times New Roman"/>
          <w:sz w:val="20"/>
          <w:szCs w:val="20"/>
        </w:rPr>
      </w:pPr>
      <w:r w:rsidRPr="008D6F48">
        <w:rPr>
          <w:rFonts w:ascii="Times New Roman" w:hAnsi="Times New Roman"/>
          <w:sz w:val="20"/>
          <w:szCs w:val="20"/>
        </w:rPr>
        <w:t xml:space="preserve">For BS only: </w:t>
      </w:r>
    </w:p>
    <w:p w:rsidR="002B38AE" w:rsidRPr="008D6F48" w:rsidRDefault="002B38AE" w:rsidP="002B38AE">
      <w:pPr>
        <w:pStyle w:val="ListParagraph"/>
        <w:numPr>
          <w:ilvl w:val="2"/>
          <w:numId w:val="22"/>
        </w:numPr>
        <w:ind w:leftChars="0"/>
        <w:rPr>
          <w:rFonts w:ascii="Times New Roman" w:hAnsi="Times New Roman"/>
          <w:sz w:val="20"/>
          <w:szCs w:val="20"/>
        </w:rPr>
      </w:pPr>
      <w:r w:rsidRPr="008D6F48">
        <w:rPr>
          <w:rFonts w:ascii="Times New Roman" w:hAnsi="Times New Roman"/>
          <w:sz w:val="20"/>
          <w:szCs w:val="20"/>
        </w:rPr>
        <w:t xml:space="preserve">BS types, </w:t>
      </w:r>
    </w:p>
    <w:p w:rsidR="002B38AE" w:rsidRPr="008D6F48" w:rsidRDefault="002B38AE" w:rsidP="002B38AE">
      <w:pPr>
        <w:pStyle w:val="ListParagraph"/>
        <w:numPr>
          <w:ilvl w:val="2"/>
          <w:numId w:val="22"/>
        </w:numPr>
        <w:ind w:leftChars="0"/>
        <w:rPr>
          <w:rFonts w:ascii="Times New Roman" w:hAnsi="Times New Roman"/>
          <w:sz w:val="20"/>
          <w:szCs w:val="20"/>
        </w:rPr>
      </w:pPr>
      <w:r w:rsidRPr="008D6F48">
        <w:rPr>
          <w:rFonts w:ascii="Times New Roman" w:hAnsi="Times New Roman"/>
          <w:sz w:val="20"/>
          <w:szCs w:val="20"/>
        </w:rPr>
        <w:t xml:space="preserve">Presence or lack of certain BS requirements, </w:t>
      </w:r>
    </w:p>
    <w:p w:rsidR="002B38AE" w:rsidRPr="008D6F48" w:rsidRDefault="002B38AE" w:rsidP="002B38AE">
      <w:pPr>
        <w:pStyle w:val="ListParagraph"/>
        <w:numPr>
          <w:ilvl w:val="2"/>
          <w:numId w:val="22"/>
        </w:numPr>
        <w:ind w:leftChars="0"/>
        <w:rPr>
          <w:rFonts w:ascii="Times New Roman" w:hAnsi="Times New Roman"/>
          <w:sz w:val="20"/>
          <w:szCs w:val="20"/>
        </w:rPr>
      </w:pPr>
      <w:r w:rsidRPr="008D6F48">
        <w:rPr>
          <w:rFonts w:ascii="Times New Roman" w:hAnsi="Times New Roman"/>
          <w:sz w:val="20"/>
          <w:szCs w:val="20"/>
        </w:rPr>
        <w:t xml:space="preserve">Concept for BS receiver requirements, </w:t>
      </w:r>
    </w:p>
    <w:p w:rsidR="002B38AE" w:rsidRPr="008D6F48" w:rsidRDefault="002B38AE" w:rsidP="002B38AE">
      <w:pPr>
        <w:pStyle w:val="ListParagraph"/>
        <w:numPr>
          <w:ilvl w:val="2"/>
          <w:numId w:val="22"/>
        </w:numPr>
        <w:ind w:leftChars="0"/>
        <w:rPr>
          <w:rFonts w:ascii="Times New Roman" w:hAnsi="Times New Roman"/>
          <w:sz w:val="20"/>
          <w:szCs w:val="20"/>
        </w:rPr>
      </w:pPr>
      <w:r w:rsidRPr="008D6F48">
        <w:rPr>
          <w:rFonts w:ascii="Times New Roman" w:hAnsi="Times New Roman"/>
          <w:sz w:val="20"/>
          <w:szCs w:val="20"/>
        </w:rPr>
        <w:t>Requirement values common in some cases across an FR.</w:t>
      </w:r>
    </w:p>
    <w:p w:rsidR="002B38AE" w:rsidRPr="008D6F48" w:rsidRDefault="002B38AE" w:rsidP="002B38AE">
      <w:pPr>
        <w:pStyle w:val="ListParagraph"/>
        <w:numPr>
          <w:ilvl w:val="0"/>
          <w:numId w:val="22"/>
        </w:numPr>
        <w:ind w:leftChars="0"/>
        <w:rPr>
          <w:rFonts w:ascii="Times New Roman" w:hAnsi="Times New Roman"/>
          <w:sz w:val="20"/>
          <w:szCs w:val="20"/>
        </w:rPr>
      </w:pPr>
      <w:r w:rsidRPr="008D6F48">
        <w:rPr>
          <w:rFonts w:ascii="Times New Roman" w:hAnsi="Times New Roman"/>
          <w:sz w:val="20"/>
          <w:szCs w:val="20"/>
        </w:rPr>
        <w:t>Deployment scenarios: interested companies were encouraged to provide further inputs on the potential 7 - 24 GHz deployment scenarios.</w:t>
      </w:r>
    </w:p>
    <w:p w:rsidR="002B38AE" w:rsidRPr="008D6F48" w:rsidRDefault="002B38AE" w:rsidP="002B38AE">
      <w:pPr>
        <w:pStyle w:val="ListParagraph"/>
        <w:numPr>
          <w:ilvl w:val="0"/>
          <w:numId w:val="22"/>
        </w:numPr>
        <w:ind w:leftChars="0"/>
        <w:rPr>
          <w:rFonts w:ascii="Times New Roman" w:hAnsi="Times New Roman"/>
          <w:sz w:val="20"/>
          <w:szCs w:val="20"/>
        </w:rPr>
      </w:pPr>
      <w:r w:rsidRPr="008D6F48">
        <w:rPr>
          <w:rFonts w:ascii="Times New Roman" w:hAnsi="Times New Roman"/>
          <w:sz w:val="20"/>
          <w:szCs w:val="20"/>
        </w:rPr>
        <w:t xml:space="preserve">Example frequency ranges: the example frequency ranges and example frequencies were selected based on the analysis of inputs from multiple companies. The frequency ranges for the future RF technology analyses were considered as still very flexible (one boundary spanning 10 – 13 GHz and the other boundary spanning 16 – 18 GHz). Those ranges were clarified not to be linked with any potential FR1/FR2 extensions in future RAN4 WI; based on the RF technology analyses those ranges are still subject to adjustments: </w:t>
      </w:r>
    </w:p>
    <w:p w:rsidR="002B38AE" w:rsidRPr="008D6F48" w:rsidRDefault="002B38AE" w:rsidP="002B38AE">
      <w:pPr>
        <w:pStyle w:val="ListParagraph"/>
        <w:numPr>
          <w:ilvl w:val="1"/>
          <w:numId w:val="24"/>
        </w:numPr>
        <w:ind w:leftChars="0"/>
        <w:rPr>
          <w:rFonts w:ascii="Times New Roman" w:hAnsi="Times New Roman"/>
          <w:sz w:val="20"/>
          <w:szCs w:val="20"/>
        </w:rPr>
      </w:pPr>
      <w:r w:rsidRPr="008D6F48">
        <w:rPr>
          <w:rFonts w:ascii="Times New Roman" w:hAnsi="Times New Roman"/>
          <w:sz w:val="20"/>
          <w:szCs w:val="20"/>
        </w:rPr>
        <w:t>Example range 1: 7.125 – [10-13] GHz, example frequency: 10 GHz</w:t>
      </w:r>
    </w:p>
    <w:p w:rsidR="002B38AE" w:rsidRPr="008D6F48" w:rsidRDefault="002B38AE" w:rsidP="002B38AE">
      <w:pPr>
        <w:pStyle w:val="ListParagraph"/>
        <w:numPr>
          <w:ilvl w:val="1"/>
          <w:numId w:val="24"/>
        </w:numPr>
        <w:ind w:leftChars="0"/>
        <w:rPr>
          <w:rFonts w:ascii="Times New Roman" w:hAnsi="Times New Roman"/>
          <w:sz w:val="20"/>
          <w:szCs w:val="20"/>
        </w:rPr>
      </w:pPr>
      <w:r w:rsidRPr="008D6F48">
        <w:rPr>
          <w:rFonts w:ascii="Times New Roman" w:hAnsi="Times New Roman"/>
          <w:sz w:val="20"/>
          <w:szCs w:val="20"/>
        </w:rPr>
        <w:t>Example range 2: [10-13] – [16-18] GHz, example frequency: 15 GHz</w:t>
      </w:r>
    </w:p>
    <w:p w:rsidR="002B38AE" w:rsidRDefault="002B38AE" w:rsidP="002B38AE">
      <w:pPr>
        <w:pStyle w:val="ListParagraph"/>
        <w:numPr>
          <w:ilvl w:val="1"/>
          <w:numId w:val="24"/>
        </w:numPr>
        <w:ind w:leftChars="0"/>
        <w:rPr>
          <w:rFonts w:ascii="Times New Roman" w:hAnsi="Times New Roman"/>
          <w:sz w:val="20"/>
          <w:szCs w:val="20"/>
        </w:rPr>
      </w:pPr>
      <w:r w:rsidRPr="008D6F48">
        <w:rPr>
          <w:rFonts w:ascii="Times New Roman" w:hAnsi="Times New Roman"/>
          <w:sz w:val="20"/>
          <w:szCs w:val="20"/>
        </w:rPr>
        <w:t>Example range 3: [16-18] – 24.25 GHz, example frequency: 20 GHz</w:t>
      </w:r>
    </w:p>
    <w:p w:rsidR="002B38AE" w:rsidRPr="008D6F48" w:rsidRDefault="002B38AE" w:rsidP="002B38AE">
      <w:pPr>
        <w:pStyle w:val="ListParagraph"/>
        <w:ind w:leftChars="0" w:left="1440"/>
        <w:rPr>
          <w:rFonts w:ascii="Times New Roman" w:hAnsi="Times New Roman"/>
          <w:sz w:val="20"/>
          <w:szCs w:val="20"/>
        </w:rPr>
      </w:pPr>
    </w:p>
    <w:p w:rsidR="002B38AE" w:rsidRPr="008D6F48" w:rsidRDefault="002B38AE" w:rsidP="002B38AE">
      <w:pPr>
        <w:pStyle w:val="ListParagraph"/>
        <w:numPr>
          <w:ilvl w:val="0"/>
          <w:numId w:val="23"/>
        </w:numPr>
        <w:ind w:leftChars="0"/>
        <w:rPr>
          <w:rFonts w:ascii="Times New Roman" w:hAnsi="Times New Roman"/>
          <w:sz w:val="20"/>
          <w:szCs w:val="20"/>
        </w:rPr>
      </w:pPr>
      <w:r w:rsidRPr="008D6F48">
        <w:rPr>
          <w:rFonts w:ascii="Times New Roman" w:hAnsi="Times New Roman"/>
          <w:sz w:val="20"/>
          <w:szCs w:val="20"/>
        </w:rPr>
        <w:t xml:space="preserve">WF for UE requirements type study within the 7-24GHz [46]: high level WF captured the need to study the range for conducted/OTA requirements, study UE RF (e.g. UE architecture, ACLR impact on system performance, antenna size, PA performance, filtering, testability, etc.), and to provide RF component performance data. </w:t>
      </w:r>
    </w:p>
    <w:p w:rsidR="002B38AE" w:rsidRPr="008D6F48" w:rsidRDefault="002B38AE" w:rsidP="002B38AE">
      <w:pPr>
        <w:pStyle w:val="ListParagraph"/>
        <w:ind w:leftChars="0" w:left="360"/>
        <w:rPr>
          <w:rFonts w:ascii="Times New Roman" w:hAnsi="Times New Roman"/>
          <w:sz w:val="20"/>
          <w:szCs w:val="20"/>
        </w:rPr>
      </w:pPr>
      <w:r w:rsidRPr="008D6F48">
        <w:rPr>
          <w:rFonts w:ascii="Times New Roman" w:hAnsi="Times New Roman"/>
          <w:sz w:val="20"/>
          <w:szCs w:val="20"/>
        </w:rPr>
        <w:t>Furthermore, based on the online discussion, it was also captured in the meeting minutes that the common understanding is that the system performance impact is not precluded from study scope.</w:t>
      </w:r>
    </w:p>
    <w:p w:rsidR="002B38AE" w:rsidRPr="008D6F48" w:rsidRDefault="002B38AE" w:rsidP="002B38AE">
      <w:pPr>
        <w:pStyle w:val="ListParagraph"/>
        <w:ind w:leftChars="0" w:left="360"/>
        <w:rPr>
          <w:rFonts w:ascii="Times New Roman" w:hAnsi="Times New Roman"/>
          <w:sz w:val="20"/>
          <w:szCs w:val="20"/>
        </w:rPr>
      </w:pPr>
    </w:p>
    <w:p w:rsidR="002B38AE" w:rsidRPr="008D6F48" w:rsidRDefault="002B38AE" w:rsidP="002B38AE">
      <w:pPr>
        <w:pStyle w:val="ListParagraph"/>
        <w:numPr>
          <w:ilvl w:val="0"/>
          <w:numId w:val="23"/>
        </w:numPr>
        <w:ind w:leftChars="0"/>
        <w:rPr>
          <w:rFonts w:ascii="Times New Roman" w:hAnsi="Times New Roman"/>
          <w:sz w:val="20"/>
          <w:szCs w:val="20"/>
        </w:rPr>
      </w:pPr>
      <w:r w:rsidRPr="008D6F48">
        <w:rPr>
          <w:rFonts w:ascii="Times New Roman" w:hAnsi="Times New Roman"/>
          <w:sz w:val="20"/>
          <w:szCs w:val="20"/>
        </w:rPr>
        <w:t xml:space="preserve">WF on BS study for 7 - 24 GHz [48]: the following items were captured in the WF: </w:t>
      </w:r>
    </w:p>
    <w:p w:rsidR="002B38AE" w:rsidRPr="008D6F48" w:rsidRDefault="002B38AE" w:rsidP="002B38AE">
      <w:pPr>
        <w:pStyle w:val="ListParagraph"/>
        <w:numPr>
          <w:ilvl w:val="0"/>
          <w:numId w:val="22"/>
        </w:numPr>
        <w:ind w:leftChars="0"/>
        <w:rPr>
          <w:rFonts w:ascii="Times New Roman" w:hAnsi="Times New Roman"/>
          <w:sz w:val="20"/>
          <w:szCs w:val="20"/>
        </w:rPr>
      </w:pPr>
      <w:r w:rsidRPr="008D6F48">
        <w:rPr>
          <w:rFonts w:ascii="Times New Roman" w:hAnsi="Times New Roman"/>
          <w:sz w:val="20"/>
          <w:szCs w:val="20"/>
        </w:rPr>
        <w:t xml:space="preserve">BS classes, </w:t>
      </w:r>
    </w:p>
    <w:p w:rsidR="002B38AE" w:rsidRPr="008D6F48" w:rsidRDefault="002B38AE" w:rsidP="002B38AE">
      <w:pPr>
        <w:pStyle w:val="ListParagraph"/>
        <w:numPr>
          <w:ilvl w:val="0"/>
          <w:numId w:val="22"/>
        </w:numPr>
        <w:ind w:leftChars="0"/>
        <w:rPr>
          <w:rFonts w:ascii="Times New Roman" w:hAnsi="Times New Roman"/>
          <w:sz w:val="20"/>
          <w:szCs w:val="20"/>
        </w:rPr>
      </w:pPr>
      <w:r w:rsidRPr="008D6F48">
        <w:rPr>
          <w:rFonts w:ascii="Times New Roman" w:hAnsi="Times New Roman"/>
          <w:sz w:val="20"/>
          <w:szCs w:val="20"/>
        </w:rPr>
        <w:lastRenderedPageBreak/>
        <w:t xml:space="preserve">BS types, </w:t>
      </w:r>
    </w:p>
    <w:p w:rsidR="002B38AE" w:rsidRPr="008D6F48" w:rsidRDefault="002B38AE" w:rsidP="002B38AE">
      <w:pPr>
        <w:pStyle w:val="ListParagraph"/>
        <w:numPr>
          <w:ilvl w:val="0"/>
          <w:numId w:val="22"/>
        </w:numPr>
        <w:ind w:leftChars="0"/>
        <w:rPr>
          <w:rFonts w:ascii="Times New Roman" w:hAnsi="Times New Roman"/>
          <w:sz w:val="20"/>
          <w:szCs w:val="20"/>
        </w:rPr>
      </w:pPr>
      <w:r w:rsidRPr="008D6F48">
        <w:rPr>
          <w:rFonts w:ascii="Times New Roman" w:hAnsi="Times New Roman"/>
          <w:sz w:val="20"/>
          <w:szCs w:val="20"/>
        </w:rPr>
        <w:t xml:space="preserve">Power amplifiers, </w:t>
      </w:r>
    </w:p>
    <w:p w:rsidR="002B38AE" w:rsidRPr="008D6F48" w:rsidRDefault="002B38AE" w:rsidP="002B38AE">
      <w:pPr>
        <w:pStyle w:val="ListParagraph"/>
        <w:numPr>
          <w:ilvl w:val="0"/>
          <w:numId w:val="22"/>
        </w:numPr>
        <w:ind w:leftChars="0"/>
        <w:rPr>
          <w:rFonts w:ascii="Times New Roman" w:hAnsi="Times New Roman"/>
          <w:sz w:val="20"/>
          <w:szCs w:val="20"/>
        </w:rPr>
      </w:pPr>
      <w:r w:rsidRPr="008D6F48">
        <w:rPr>
          <w:rFonts w:ascii="Times New Roman" w:hAnsi="Times New Roman"/>
          <w:sz w:val="20"/>
          <w:szCs w:val="20"/>
        </w:rPr>
        <w:t xml:space="preserve">Phase noise, </w:t>
      </w:r>
    </w:p>
    <w:p w:rsidR="002B38AE" w:rsidRPr="008D6F48" w:rsidRDefault="002B38AE" w:rsidP="002B38AE">
      <w:pPr>
        <w:pStyle w:val="ListParagraph"/>
        <w:numPr>
          <w:ilvl w:val="0"/>
          <w:numId w:val="22"/>
        </w:numPr>
        <w:ind w:leftChars="0"/>
        <w:rPr>
          <w:rFonts w:ascii="Times New Roman" w:hAnsi="Times New Roman"/>
          <w:sz w:val="20"/>
          <w:szCs w:val="20"/>
        </w:rPr>
      </w:pPr>
      <w:r w:rsidRPr="008D6F48">
        <w:rPr>
          <w:rFonts w:ascii="Times New Roman" w:hAnsi="Times New Roman"/>
          <w:sz w:val="20"/>
          <w:szCs w:val="20"/>
        </w:rPr>
        <w:t xml:space="preserve">RF filtering capabilities, </w:t>
      </w:r>
    </w:p>
    <w:p w:rsidR="002B38AE" w:rsidRPr="008D6F48" w:rsidRDefault="002B38AE" w:rsidP="002B38AE">
      <w:pPr>
        <w:pStyle w:val="ListParagraph"/>
        <w:numPr>
          <w:ilvl w:val="0"/>
          <w:numId w:val="22"/>
        </w:numPr>
        <w:ind w:leftChars="0"/>
        <w:rPr>
          <w:rFonts w:ascii="Times New Roman" w:hAnsi="Times New Roman"/>
          <w:sz w:val="20"/>
          <w:szCs w:val="20"/>
        </w:rPr>
      </w:pPr>
      <w:r w:rsidRPr="008D6F48">
        <w:rPr>
          <w:rFonts w:ascii="Times New Roman" w:hAnsi="Times New Roman"/>
          <w:sz w:val="20"/>
          <w:szCs w:val="20"/>
        </w:rPr>
        <w:t xml:space="preserve">Rx requirements (including out of band blocking requirement), </w:t>
      </w:r>
    </w:p>
    <w:p w:rsidR="002B38AE" w:rsidRPr="008D6F48" w:rsidRDefault="002B38AE" w:rsidP="002B38AE">
      <w:pPr>
        <w:pStyle w:val="ListParagraph"/>
        <w:numPr>
          <w:ilvl w:val="0"/>
          <w:numId w:val="22"/>
        </w:numPr>
        <w:ind w:leftChars="0"/>
        <w:rPr>
          <w:rFonts w:ascii="Times New Roman" w:hAnsi="Times New Roman"/>
          <w:sz w:val="20"/>
          <w:szCs w:val="20"/>
        </w:rPr>
      </w:pPr>
      <w:r w:rsidRPr="008D6F48">
        <w:rPr>
          <w:rFonts w:ascii="Times New Roman" w:hAnsi="Times New Roman"/>
          <w:sz w:val="20"/>
          <w:szCs w:val="20"/>
        </w:rPr>
        <w:t xml:space="preserve">Noise Figure, </w:t>
      </w:r>
    </w:p>
    <w:p w:rsidR="002B38AE" w:rsidRPr="008D6F48" w:rsidRDefault="002B38AE" w:rsidP="002B38AE">
      <w:pPr>
        <w:pStyle w:val="ListParagraph"/>
        <w:numPr>
          <w:ilvl w:val="0"/>
          <w:numId w:val="22"/>
        </w:numPr>
        <w:ind w:leftChars="0"/>
        <w:rPr>
          <w:rFonts w:ascii="Times New Roman" w:hAnsi="Times New Roman"/>
          <w:sz w:val="20"/>
          <w:szCs w:val="20"/>
        </w:rPr>
      </w:pPr>
      <w:r w:rsidRPr="008D6F48">
        <w:rPr>
          <w:rFonts w:ascii="Times New Roman" w:hAnsi="Times New Roman"/>
          <w:sz w:val="20"/>
          <w:szCs w:val="20"/>
        </w:rPr>
        <w:t xml:space="preserve">Co-location requirements, </w:t>
      </w:r>
    </w:p>
    <w:p w:rsidR="002B38AE" w:rsidRPr="008D6F48" w:rsidRDefault="002B38AE" w:rsidP="002B38AE">
      <w:pPr>
        <w:pStyle w:val="ListParagraph"/>
        <w:numPr>
          <w:ilvl w:val="0"/>
          <w:numId w:val="22"/>
        </w:numPr>
        <w:ind w:leftChars="0"/>
        <w:rPr>
          <w:rFonts w:ascii="Times New Roman" w:hAnsi="Times New Roman"/>
          <w:sz w:val="20"/>
          <w:szCs w:val="20"/>
        </w:rPr>
      </w:pPr>
      <w:r w:rsidRPr="008D6F48">
        <w:rPr>
          <w:rFonts w:ascii="Times New Roman" w:hAnsi="Times New Roman"/>
          <w:sz w:val="20"/>
          <w:szCs w:val="20"/>
        </w:rPr>
        <w:t xml:space="preserve">EMC requirements, </w:t>
      </w:r>
    </w:p>
    <w:p w:rsidR="002B38AE" w:rsidRPr="008D6F48" w:rsidRDefault="002B38AE" w:rsidP="002B38AE">
      <w:pPr>
        <w:pStyle w:val="ListParagraph"/>
        <w:numPr>
          <w:ilvl w:val="0"/>
          <w:numId w:val="22"/>
        </w:numPr>
        <w:ind w:leftChars="0"/>
        <w:rPr>
          <w:rFonts w:ascii="Times New Roman" w:hAnsi="Times New Roman"/>
          <w:sz w:val="20"/>
          <w:szCs w:val="20"/>
        </w:rPr>
      </w:pPr>
      <w:r w:rsidRPr="008D6F48">
        <w:rPr>
          <w:rFonts w:ascii="Times New Roman" w:hAnsi="Times New Roman"/>
          <w:sz w:val="20"/>
          <w:szCs w:val="20"/>
        </w:rPr>
        <w:t xml:space="preserve">single-band operation, </w:t>
      </w:r>
    </w:p>
    <w:p w:rsidR="002B38AE" w:rsidRPr="008D6F48" w:rsidRDefault="002B38AE" w:rsidP="002B38AE">
      <w:pPr>
        <w:pStyle w:val="ListParagraph"/>
        <w:numPr>
          <w:ilvl w:val="0"/>
          <w:numId w:val="22"/>
        </w:numPr>
        <w:ind w:leftChars="0"/>
        <w:rPr>
          <w:rFonts w:ascii="Times New Roman" w:hAnsi="Times New Roman"/>
          <w:sz w:val="20"/>
          <w:szCs w:val="20"/>
        </w:rPr>
      </w:pPr>
      <w:r w:rsidRPr="008D6F48">
        <w:rPr>
          <w:rFonts w:ascii="Times New Roman" w:hAnsi="Times New Roman"/>
          <w:sz w:val="20"/>
          <w:szCs w:val="20"/>
        </w:rPr>
        <w:t xml:space="preserve">TDD OFF power requirement. </w:t>
      </w:r>
    </w:p>
    <w:p w:rsidR="002B38AE" w:rsidRPr="008D6F48" w:rsidRDefault="002B38AE" w:rsidP="002B38AE">
      <w:pPr>
        <w:ind w:left="360"/>
      </w:pPr>
      <w:r w:rsidRPr="008D6F48">
        <w:t xml:space="preserve">Furthermore, in this WF it was captured that it is sufficient to consider single-band operation only for the study item phase. </w:t>
      </w:r>
    </w:p>
    <w:p w:rsidR="002B38AE" w:rsidRPr="008D6F48" w:rsidRDefault="002B38AE" w:rsidP="002B38AE">
      <w:pPr>
        <w:ind w:left="360"/>
        <w:rPr>
          <w:lang w:val="en-US"/>
        </w:rPr>
      </w:pPr>
      <w:r w:rsidRPr="008D6F48">
        <w:t>For the BS classes for 7 – 24 GHz range, it was captured that the current set of BS classes can be supported (subject to the spectrum scenarios considerations), i.e. Wide Area, Medium Range, Local Area.</w:t>
      </w:r>
    </w:p>
    <w:p w:rsidR="002B38AE" w:rsidRPr="008D6F48" w:rsidRDefault="002B38AE" w:rsidP="002B38AE">
      <w:r w:rsidRPr="008D6F48">
        <w:t>Skeleton of the TR 38.820 was updated in [20].</w:t>
      </w:r>
    </w:p>
    <w:p w:rsidR="002B38AE" w:rsidRPr="009F6DD2" w:rsidRDefault="002B38AE" w:rsidP="002B38AE">
      <w:pPr>
        <w:rPr>
          <w:b/>
          <w:lang w:eastAsia="ja-JP"/>
        </w:rPr>
      </w:pPr>
    </w:p>
    <w:p w:rsidR="002B38AE" w:rsidRPr="003A2CD2" w:rsidRDefault="002B38AE" w:rsidP="002B38AE">
      <w:pPr>
        <w:tabs>
          <w:tab w:val="left" w:pos="567"/>
        </w:tabs>
        <w:overflowPunct/>
        <w:autoSpaceDE/>
        <w:snapToGrid w:val="0"/>
        <w:spacing w:after="0"/>
        <w:rPr>
          <w:rFonts w:ascii="Arial" w:hAnsi="Arial" w:cs="Arial"/>
          <w:u w:val="single"/>
        </w:rPr>
      </w:pPr>
      <w:r w:rsidRPr="00F23D84">
        <w:rPr>
          <w:rFonts w:ascii="Arial" w:hAnsi="Arial" w:cs="Arial"/>
          <w:u w:val="single"/>
        </w:rPr>
        <w:t xml:space="preserve">RAN4#91 (Reno, Nevada, US, </w:t>
      </w:r>
      <w:r w:rsidRPr="00E860DB">
        <w:rPr>
          <w:rFonts w:ascii="Arial" w:hAnsi="Arial" w:cs="Arial"/>
          <w:u w:val="single"/>
        </w:rPr>
        <w:t xml:space="preserve">13 – </w:t>
      </w:r>
      <w:r w:rsidRPr="003A2CD2">
        <w:rPr>
          <w:rFonts w:ascii="Arial" w:hAnsi="Arial" w:cs="Arial"/>
          <w:u w:val="single"/>
        </w:rPr>
        <w:t>17 May, 2019)</w:t>
      </w:r>
    </w:p>
    <w:p w:rsidR="002B38AE" w:rsidRPr="003A2CD2" w:rsidRDefault="002B38AE" w:rsidP="002B38AE">
      <w:pPr>
        <w:tabs>
          <w:tab w:val="left" w:pos="567"/>
        </w:tabs>
        <w:overflowPunct/>
        <w:autoSpaceDE/>
        <w:snapToGrid w:val="0"/>
        <w:spacing w:after="0"/>
        <w:rPr>
          <w:rFonts w:ascii="Arial" w:hAnsi="Arial" w:cs="Arial"/>
          <w:u w:val="single"/>
        </w:rPr>
      </w:pPr>
    </w:p>
    <w:p w:rsidR="002B38AE" w:rsidRPr="00C41339" w:rsidRDefault="002B38AE" w:rsidP="002B38AE">
      <w:r w:rsidRPr="00C41339">
        <w:t>Documents [49 – 102] were submitted to RAN4#91.</w:t>
      </w:r>
    </w:p>
    <w:p w:rsidR="002B38AE" w:rsidRPr="00C41339" w:rsidRDefault="002B38AE" w:rsidP="002B38AE">
      <w:pPr>
        <w:autoSpaceDE/>
        <w:autoSpaceDN/>
        <w:snapToGrid w:val="0"/>
        <w:spacing w:afterLines="50" w:after="120"/>
        <w:rPr>
          <w:lang w:eastAsia="zh-CN"/>
        </w:rPr>
      </w:pPr>
      <w:r w:rsidRPr="00C41339">
        <w:rPr>
          <w:lang w:eastAsia="zh-CN"/>
        </w:rPr>
        <w:t>The 7-24 GHz SI adhoc was held with the focus on the BS part. Adhoc meeting minutes were agreed in [91].</w:t>
      </w:r>
    </w:p>
    <w:p w:rsidR="002B38AE" w:rsidRPr="00C41339" w:rsidRDefault="002B38AE" w:rsidP="002B38AE">
      <w:r w:rsidRPr="00C41339">
        <w:t xml:space="preserve">Based on the discussion papers submitted, the following way forward documents were agreed during RAN4#91 meeting: </w:t>
      </w:r>
    </w:p>
    <w:p w:rsidR="002B38AE" w:rsidRPr="00C41339" w:rsidRDefault="002B38AE" w:rsidP="002B38AE">
      <w:pPr>
        <w:pStyle w:val="ListParagraph"/>
        <w:numPr>
          <w:ilvl w:val="0"/>
          <w:numId w:val="25"/>
        </w:numPr>
        <w:ind w:leftChars="0"/>
        <w:rPr>
          <w:rFonts w:ascii="Times New Roman" w:hAnsi="Times New Roman"/>
          <w:sz w:val="20"/>
          <w:szCs w:val="20"/>
        </w:rPr>
      </w:pPr>
      <w:r w:rsidRPr="00C41339">
        <w:rPr>
          <w:rFonts w:ascii="Times New Roman" w:hAnsi="Times New Roman"/>
          <w:sz w:val="20"/>
          <w:szCs w:val="20"/>
        </w:rPr>
        <w:t xml:space="preserve">WF on FR1/FR2 differences [101]: this WF captured differences between FR1 and FR2 requirements for different areas of the 3GPP specifications in the different RAN working groups. The aim is to further study those aspects and to capture in the TR the common understanding on the potential impact of the FR1/FR2 extensions to RAN4 and other RAN working groups. </w:t>
      </w:r>
    </w:p>
    <w:p w:rsidR="002B38AE" w:rsidRPr="00C41339" w:rsidRDefault="002B38AE" w:rsidP="002B38AE">
      <w:pPr>
        <w:pStyle w:val="ListParagraph"/>
        <w:numPr>
          <w:ilvl w:val="0"/>
          <w:numId w:val="25"/>
        </w:numPr>
        <w:ind w:leftChars="0"/>
        <w:rPr>
          <w:rFonts w:ascii="Times New Roman" w:hAnsi="Times New Roman"/>
          <w:sz w:val="20"/>
          <w:szCs w:val="20"/>
        </w:rPr>
      </w:pPr>
      <w:r w:rsidRPr="00C41339">
        <w:rPr>
          <w:rFonts w:ascii="Times New Roman" w:hAnsi="Times New Roman"/>
          <w:sz w:val="20"/>
          <w:szCs w:val="20"/>
        </w:rPr>
        <w:t>WF on the deployment scenarios for 7-24 GHz [99]: based on the submitted contributions the initial set of deployment scenario applicable to 7 – 24 GHz range was proposed, including eMBB, V2X, IAB and the optional HST:</w:t>
      </w:r>
    </w:p>
    <w:p w:rsidR="002B38AE" w:rsidRPr="00C41339" w:rsidRDefault="002B38AE" w:rsidP="002B38AE">
      <w:pPr>
        <w:pStyle w:val="ListParagraph"/>
        <w:numPr>
          <w:ilvl w:val="1"/>
          <w:numId w:val="25"/>
        </w:numPr>
        <w:ind w:leftChars="0"/>
        <w:rPr>
          <w:rFonts w:ascii="Times New Roman" w:hAnsi="Times New Roman"/>
          <w:sz w:val="20"/>
          <w:szCs w:val="20"/>
        </w:rPr>
      </w:pPr>
      <w:r w:rsidRPr="00C41339">
        <w:rPr>
          <w:rFonts w:ascii="Times New Roman" w:hAnsi="Times New Roman"/>
          <w:sz w:val="20"/>
          <w:szCs w:val="20"/>
        </w:rPr>
        <w:t>Indoor hotspot</w:t>
      </w:r>
    </w:p>
    <w:p w:rsidR="002B38AE" w:rsidRPr="00C41339" w:rsidRDefault="002B38AE" w:rsidP="002B38AE">
      <w:pPr>
        <w:pStyle w:val="ListParagraph"/>
        <w:numPr>
          <w:ilvl w:val="1"/>
          <w:numId w:val="25"/>
        </w:numPr>
        <w:ind w:leftChars="0"/>
        <w:rPr>
          <w:rFonts w:ascii="Times New Roman" w:hAnsi="Times New Roman"/>
          <w:sz w:val="20"/>
          <w:szCs w:val="20"/>
        </w:rPr>
      </w:pPr>
      <w:r w:rsidRPr="00C41339">
        <w:rPr>
          <w:rFonts w:ascii="Times New Roman" w:hAnsi="Times New Roman"/>
          <w:sz w:val="20"/>
          <w:szCs w:val="20"/>
        </w:rPr>
        <w:t>Dense urban</w:t>
      </w:r>
    </w:p>
    <w:p w:rsidR="002B38AE" w:rsidRPr="00C41339" w:rsidRDefault="002B38AE" w:rsidP="002B38AE">
      <w:pPr>
        <w:pStyle w:val="ListParagraph"/>
        <w:numPr>
          <w:ilvl w:val="1"/>
          <w:numId w:val="25"/>
        </w:numPr>
        <w:ind w:leftChars="0"/>
        <w:rPr>
          <w:rFonts w:ascii="Times New Roman" w:hAnsi="Times New Roman"/>
          <w:sz w:val="20"/>
          <w:szCs w:val="20"/>
        </w:rPr>
      </w:pPr>
      <w:r w:rsidRPr="00C41339">
        <w:rPr>
          <w:rFonts w:ascii="Times New Roman" w:hAnsi="Times New Roman"/>
          <w:sz w:val="20"/>
          <w:szCs w:val="20"/>
        </w:rPr>
        <w:t>Urban macro</w:t>
      </w:r>
    </w:p>
    <w:p w:rsidR="002B38AE" w:rsidRPr="00C41339" w:rsidRDefault="002B38AE" w:rsidP="002B38AE">
      <w:pPr>
        <w:pStyle w:val="ListParagraph"/>
        <w:numPr>
          <w:ilvl w:val="1"/>
          <w:numId w:val="25"/>
        </w:numPr>
        <w:ind w:leftChars="0"/>
        <w:rPr>
          <w:rFonts w:ascii="Times New Roman" w:hAnsi="Times New Roman"/>
          <w:sz w:val="20"/>
          <w:szCs w:val="20"/>
        </w:rPr>
      </w:pPr>
      <w:r w:rsidRPr="00C41339">
        <w:rPr>
          <w:rFonts w:ascii="Times New Roman" w:hAnsi="Times New Roman"/>
          <w:sz w:val="20"/>
          <w:szCs w:val="20"/>
        </w:rPr>
        <w:t>V2X</w:t>
      </w:r>
    </w:p>
    <w:p w:rsidR="002B38AE" w:rsidRPr="00C41339" w:rsidRDefault="002B38AE" w:rsidP="002B38AE">
      <w:pPr>
        <w:pStyle w:val="ListParagraph"/>
        <w:numPr>
          <w:ilvl w:val="2"/>
          <w:numId w:val="25"/>
        </w:numPr>
        <w:ind w:leftChars="0"/>
        <w:rPr>
          <w:rFonts w:ascii="Times New Roman" w:hAnsi="Times New Roman"/>
          <w:sz w:val="20"/>
          <w:szCs w:val="20"/>
        </w:rPr>
      </w:pPr>
      <w:r w:rsidRPr="00C41339">
        <w:rPr>
          <w:rFonts w:ascii="Times New Roman" w:hAnsi="Times New Roman"/>
          <w:sz w:val="20"/>
          <w:szCs w:val="20"/>
        </w:rPr>
        <w:t>Highway scenario</w:t>
      </w:r>
    </w:p>
    <w:p w:rsidR="002B38AE" w:rsidRPr="00C41339" w:rsidRDefault="002B38AE" w:rsidP="002B38AE">
      <w:pPr>
        <w:pStyle w:val="ListParagraph"/>
        <w:numPr>
          <w:ilvl w:val="2"/>
          <w:numId w:val="25"/>
        </w:numPr>
        <w:ind w:leftChars="0"/>
        <w:rPr>
          <w:rFonts w:ascii="Times New Roman" w:hAnsi="Times New Roman"/>
          <w:sz w:val="20"/>
          <w:szCs w:val="20"/>
        </w:rPr>
      </w:pPr>
      <w:r w:rsidRPr="00C41339">
        <w:rPr>
          <w:rFonts w:ascii="Times New Roman" w:hAnsi="Times New Roman"/>
          <w:sz w:val="20"/>
          <w:szCs w:val="20"/>
        </w:rPr>
        <w:t>Urban Grid for Connected Car</w:t>
      </w:r>
    </w:p>
    <w:p w:rsidR="002B38AE" w:rsidRPr="00C41339" w:rsidRDefault="002B38AE" w:rsidP="002B38AE">
      <w:pPr>
        <w:pStyle w:val="ListParagraph"/>
        <w:numPr>
          <w:ilvl w:val="1"/>
          <w:numId w:val="25"/>
        </w:numPr>
        <w:ind w:leftChars="0"/>
        <w:rPr>
          <w:rFonts w:ascii="Times New Roman" w:hAnsi="Times New Roman"/>
          <w:sz w:val="20"/>
          <w:szCs w:val="20"/>
        </w:rPr>
      </w:pPr>
      <w:r w:rsidRPr="00C41339">
        <w:rPr>
          <w:rFonts w:ascii="Times New Roman" w:hAnsi="Times New Roman"/>
          <w:sz w:val="20"/>
          <w:szCs w:val="20"/>
        </w:rPr>
        <w:t>High speed train (optional)</w:t>
      </w:r>
    </w:p>
    <w:p w:rsidR="002B38AE" w:rsidRPr="00C41339" w:rsidRDefault="002B38AE" w:rsidP="002B38AE">
      <w:pPr>
        <w:pStyle w:val="ListParagraph"/>
        <w:numPr>
          <w:ilvl w:val="1"/>
          <w:numId w:val="25"/>
        </w:numPr>
        <w:ind w:leftChars="0"/>
        <w:rPr>
          <w:rFonts w:ascii="Times New Roman" w:hAnsi="Times New Roman"/>
          <w:sz w:val="20"/>
          <w:szCs w:val="20"/>
        </w:rPr>
      </w:pPr>
      <w:r w:rsidRPr="00C41339">
        <w:rPr>
          <w:rFonts w:ascii="Times New Roman" w:hAnsi="Times New Roman"/>
          <w:sz w:val="20"/>
          <w:szCs w:val="20"/>
        </w:rPr>
        <w:t>IAB</w:t>
      </w:r>
    </w:p>
    <w:p w:rsidR="002B38AE" w:rsidRPr="00C41339" w:rsidRDefault="002B38AE" w:rsidP="002B38AE">
      <w:pPr>
        <w:pStyle w:val="ListParagraph"/>
        <w:ind w:leftChars="0" w:left="360"/>
        <w:rPr>
          <w:rFonts w:ascii="Times New Roman" w:hAnsi="Times New Roman"/>
          <w:sz w:val="20"/>
          <w:szCs w:val="20"/>
        </w:rPr>
      </w:pPr>
      <w:r w:rsidRPr="00C41339">
        <w:rPr>
          <w:rFonts w:ascii="Times New Roman" w:hAnsi="Times New Roman"/>
          <w:sz w:val="20"/>
          <w:szCs w:val="20"/>
        </w:rPr>
        <w:t xml:space="preserve">The above set of deployment scenarios is subject to the RF technology feasibility studies (both BS and UE). There was no intention to introduce prioritization to the analyses of deployment scenarios. It is possible that not all of the listed deployment scenarios will be considered in the conclusion of the SI. </w:t>
      </w:r>
    </w:p>
    <w:p w:rsidR="002B38AE" w:rsidRPr="00C41339" w:rsidRDefault="002B38AE" w:rsidP="002B38AE">
      <w:pPr>
        <w:pStyle w:val="ListParagraph"/>
        <w:ind w:leftChars="0" w:left="360"/>
        <w:rPr>
          <w:rFonts w:ascii="Times New Roman" w:hAnsi="Times New Roman"/>
          <w:sz w:val="20"/>
          <w:szCs w:val="20"/>
        </w:rPr>
      </w:pPr>
      <w:r w:rsidRPr="00C41339">
        <w:rPr>
          <w:rFonts w:ascii="Times New Roman" w:hAnsi="Times New Roman"/>
          <w:sz w:val="20"/>
          <w:szCs w:val="20"/>
        </w:rPr>
        <w:t xml:space="preserve">The following aspects are to be further studied with the aim to provide feasible range of values: </w:t>
      </w:r>
    </w:p>
    <w:p w:rsidR="002B38AE" w:rsidRPr="00C41339" w:rsidRDefault="002B38AE" w:rsidP="002B38AE">
      <w:pPr>
        <w:pStyle w:val="ListParagraph"/>
        <w:widowControl/>
        <w:numPr>
          <w:ilvl w:val="0"/>
          <w:numId w:val="20"/>
        </w:numPr>
        <w:adjustRightInd w:val="0"/>
        <w:snapToGrid w:val="0"/>
        <w:spacing w:afterLines="50" w:after="120"/>
        <w:ind w:leftChars="0"/>
        <w:jc w:val="left"/>
        <w:rPr>
          <w:rFonts w:ascii="Times New Roman" w:hAnsi="Times New Roman"/>
          <w:sz w:val="20"/>
          <w:szCs w:val="20"/>
          <w:lang w:val="x-none" w:eastAsia="x-none"/>
        </w:rPr>
      </w:pPr>
      <w:r w:rsidRPr="00C41339">
        <w:rPr>
          <w:rFonts w:ascii="Times New Roman" w:hAnsi="Times New Roman"/>
          <w:sz w:val="20"/>
          <w:szCs w:val="20"/>
          <w:lang w:val="x-none" w:eastAsia="x-none"/>
        </w:rPr>
        <w:t>Aggregated system bandwidth, also considering CA and DC deployments</w:t>
      </w:r>
      <w:r w:rsidRPr="00C41339">
        <w:rPr>
          <w:rFonts w:ascii="Times New Roman" w:hAnsi="Times New Roman"/>
          <w:sz w:val="20"/>
          <w:szCs w:val="20"/>
          <w:lang w:eastAsia="x-none"/>
        </w:rPr>
        <w:t>,</w:t>
      </w:r>
    </w:p>
    <w:p w:rsidR="002B38AE" w:rsidRPr="00C41339" w:rsidRDefault="002B38AE" w:rsidP="002B38AE">
      <w:pPr>
        <w:pStyle w:val="ListParagraph"/>
        <w:widowControl/>
        <w:numPr>
          <w:ilvl w:val="0"/>
          <w:numId w:val="20"/>
        </w:numPr>
        <w:adjustRightInd w:val="0"/>
        <w:snapToGrid w:val="0"/>
        <w:spacing w:afterLines="50" w:after="120"/>
        <w:ind w:leftChars="0"/>
        <w:jc w:val="left"/>
        <w:rPr>
          <w:rFonts w:ascii="Times New Roman" w:hAnsi="Times New Roman"/>
          <w:sz w:val="20"/>
          <w:szCs w:val="20"/>
          <w:lang w:val="x-none" w:eastAsia="x-none"/>
        </w:rPr>
      </w:pPr>
      <w:r w:rsidRPr="00C41339">
        <w:rPr>
          <w:rFonts w:ascii="Times New Roman" w:hAnsi="Times New Roman"/>
          <w:sz w:val="20"/>
          <w:szCs w:val="20"/>
          <w:lang w:val="x-none" w:eastAsia="x-none"/>
        </w:rPr>
        <w:t>BS antenna arrays sizes and UE antenna assumptions</w:t>
      </w:r>
      <w:r w:rsidRPr="00C41339">
        <w:rPr>
          <w:rFonts w:ascii="Times New Roman" w:hAnsi="Times New Roman"/>
          <w:sz w:val="20"/>
          <w:szCs w:val="20"/>
          <w:lang w:eastAsia="x-none"/>
        </w:rPr>
        <w:t>,</w:t>
      </w:r>
    </w:p>
    <w:p w:rsidR="002B38AE" w:rsidRPr="00C41339" w:rsidRDefault="002B38AE" w:rsidP="002B38AE">
      <w:pPr>
        <w:pStyle w:val="ListParagraph"/>
        <w:widowControl/>
        <w:numPr>
          <w:ilvl w:val="0"/>
          <w:numId w:val="20"/>
        </w:numPr>
        <w:adjustRightInd w:val="0"/>
        <w:snapToGrid w:val="0"/>
        <w:spacing w:afterLines="50" w:after="120"/>
        <w:ind w:leftChars="0"/>
        <w:jc w:val="left"/>
        <w:rPr>
          <w:rFonts w:ascii="Times New Roman" w:hAnsi="Times New Roman"/>
          <w:sz w:val="20"/>
          <w:szCs w:val="20"/>
          <w:lang w:val="x-none" w:eastAsia="x-none"/>
        </w:rPr>
      </w:pPr>
      <w:r w:rsidRPr="00C41339">
        <w:rPr>
          <w:rFonts w:ascii="Times New Roman" w:hAnsi="Times New Roman"/>
          <w:sz w:val="20"/>
          <w:szCs w:val="20"/>
          <w:lang w:val="x-none" w:eastAsia="x-none"/>
        </w:rPr>
        <w:t xml:space="preserve">Relationship of requirement ranges on emissions, sensitivity etc., coverage, feasible array size, leading to a conclusion on what drives the feasibility of covering the scenarios. </w:t>
      </w:r>
    </w:p>
    <w:p w:rsidR="002B38AE" w:rsidRPr="00C41339" w:rsidRDefault="002B38AE" w:rsidP="002B38AE">
      <w:pPr>
        <w:pStyle w:val="ListParagraph"/>
        <w:numPr>
          <w:ilvl w:val="0"/>
          <w:numId w:val="25"/>
        </w:numPr>
        <w:ind w:leftChars="0"/>
        <w:rPr>
          <w:rFonts w:ascii="Times New Roman" w:hAnsi="Times New Roman"/>
          <w:sz w:val="20"/>
          <w:szCs w:val="20"/>
        </w:rPr>
      </w:pPr>
      <w:r w:rsidRPr="00C41339">
        <w:rPr>
          <w:rFonts w:ascii="Times New Roman" w:hAnsi="Times New Roman"/>
          <w:sz w:val="20"/>
          <w:szCs w:val="20"/>
        </w:rPr>
        <w:t xml:space="preserve">WF on BS requirements sets for 7-24 GHz range [93]: this WF captured the required study to decide on the BS requirement sets for WA, MR and LA BS. This WF included potential considerations on the output power limits. </w:t>
      </w:r>
    </w:p>
    <w:p w:rsidR="002B38AE" w:rsidRPr="00C41339" w:rsidRDefault="002B38AE" w:rsidP="002B38AE">
      <w:pPr>
        <w:pStyle w:val="ListParagraph"/>
        <w:ind w:leftChars="0" w:left="360"/>
        <w:rPr>
          <w:rFonts w:ascii="Times New Roman" w:hAnsi="Times New Roman"/>
          <w:sz w:val="20"/>
          <w:szCs w:val="20"/>
        </w:rPr>
      </w:pPr>
      <w:r w:rsidRPr="00C41339">
        <w:rPr>
          <w:rFonts w:ascii="Times New Roman" w:hAnsi="Times New Roman"/>
          <w:sz w:val="20"/>
          <w:szCs w:val="20"/>
        </w:rPr>
        <w:t>It was agreed that for the NR BS requirements section in TR 38.820, a summary tables will be created for Tx and Rx requirements capturing at least:</w:t>
      </w:r>
    </w:p>
    <w:p w:rsidR="002B38AE" w:rsidRPr="00C41339" w:rsidRDefault="002B38AE" w:rsidP="002B38AE">
      <w:pPr>
        <w:pStyle w:val="ListParagraph"/>
        <w:numPr>
          <w:ilvl w:val="0"/>
          <w:numId w:val="26"/>
        </w:numPr>
        <w:ind w:leftChars="0"/>
        <w:rPr>
          <w:rFonts w:ascii="Times New Roman" w:hAnsi="Times New Roman"/>
          <w:sz w:val="20"/>
          <w:szCs w:val="20"/>
        </w:rPr>
      </w:pPr>
      <w:r w:rsidRPr="00C41339">
        <w:rPr>
          <w:rFonts w:ascii="Times New Roman" w:hAnsi="Times New Roman"/>
          <w:sz w:val="20"/>
          <w:szCs w:val="20"/>
        </w:rPr>
        <w:t>A summary of the conclusion relating to the requirement during the SI,</w:t>
      </w:r>
    </w:p>
    <w:p w:rsidR="002B38AE" w:rsidRPr="00C41339" w:rsidRDefault="002B38AE" w:rsidP="002B38AE">
      <w:pPr>
        <w:pStyle w:val="ListParagraph"/>
        <w:numPr>
          <w:ilvl w:val="0"/>
          <w:numId w:val="26"/>
        </w:numPr>
        <w:ind w:leftChars="0"/>
        <w:rPr>
          <w:rFonts w:ascii="Times New Roman" w:hAnsi="Times New Roman"/>
          <w:sz w:val="20"/>
          <w:szCs w:val="20"/>
        </w:rPr>
      </w:pPr>
      <w:r w:rsidRPr="00C41339">
        <w:rPr>
          <w:rFonts w:ascii="Times New Roman" w:hAnsi="Times New Roman"/>
          <w:sz w:val="20"/>
          <w:szCs w:val="20"/>
          <w:lang w:val="en-GB"/>
        </w:rPr>
        <w:t>An indication of what further work is expected during a WI.</w:t>
      </w:r>
    </w:p>
    <w:p w:rsidR="002B38AE" w:rsidRPr="00C41339" w:rsidRDefault="002B38AE" w:rsidP="002B38AE">
      <w:pPr>
        <w:pStyle w:val="ListParagraph"/>
        <w:numPr>
          <w:ilvl w:val="0"/>
          <w:numId w:val="25"/>
        </w:numPr>
        <w:ind w:leftChars="0"/>
        <w:rPr>
          <w:rFonts w:ascii="Times New Roman" w:hAnsi="Times New Roman"/>
          <w:sz w:val="20"/>
          <w:szCs w:val="20"/>
        </w:rPr>
      </w:pPr>
      <w:r w:rsidRPr="00C41339">
        <w:rPr>
          <w:rFonts w:ascii="Times New Roman" w:hAnsi="Times New Roman"/>
          <w:sz w:val="20"/>
          <w:szCs w:val="20"/>
        </w:rPr>
        <w:t xml:space="preserve">WF on BS PA and filter aspects for 7-24GHz [94]: this WF was related to the RF technology aspects, including PA and filtering for the NR BS in 7 – 24 GHz range. </w:t>
      </w:r>
    </w:p>
    <w:p w:rsidR="002B38AE" w:rsidRPr="00C41339" w:rsidRDefault="002B38AE" w:rsidP="002B38AE"/>
    <w:p w:rsidR="002B38AE" w:rsidRPr="00C41339" w:rsidRDefault="002B38AE" w:rsidP="002B38AE">
      <w:r w:rsidRPr="00C41339">
        <w:t xml:space="preserve">Furthermore, progress in the two following areas was achieved: </w:t>
      </w:r>
    </w:p>
    <w:p w:rsidR="002B38AE" w:rsidRPr="00493D16" w:rsidRDefault="002B38AE" w:rsidP="002B38AE">
      <w:pPr>
        <w:pStyle w:val="ListParagraph"/>
        <w:numPr>
          <w:ilvl w:val="0"/>
          <w:numId w:val="27"/>
        </w:numPr>
        <w:ind w:leftChars="0"/>
        <w:rPr>
          <w:rFonts w:ascii="Times New Roman" w:hAnsi="Times New Roman"/>
          <w:sz w:val="20"/>
          <w:szCs w:val="20"/>
        </w:rPr>
      </w:pPr>
      <w:r w:rsidRPr="00493D16">
        <w:rPr>
          <w:rFonts w:ascii="Times New Roman" w:hAnsi="Times New Roman"/>
          <w:sz w:val="20"/>
          <w:szCs w:val="20"/>
        </w:rPr>
        <w:t xml:space="preserve">BS EMC requirements: According to the 7-24 work-plan, the BS EMC topic for 7 – 24 GHz range was concluded this meeting, with TPs to the TR for the Emissions and Immunity requirements in [92] and [86], respectively. Basically, the conclusions from the NR WI are reused for the 7-24 GHz range. </w:t>
      </w:r>
    </w:p>
    <w:p w:rsidR="002B38AE" w:rsidRDefault="002B38AE" w:rsidP="002B38AE">
      <w:pPr>
        <w:autoSpaceDE/>
        <w:autoSpaceDN/>
        <w:snapToGrid w:val="0"/>
        <w:spacing w:afterLines="50" w:after="120"/>
        <w:ind w:firstLine="360"/>
        <w:rPr>
          <w:kern w:val="2"/>
          <w:lang w:val="en-US" w:eastAsia="ja-JP"/>
        </w:rPr>
      </w:pPr>
      <w:r w:rsidRPr="00493D16">
        <w:rPr>
          <w:kern w:val="2"/>
          <w:lang w:val="en-US" w:eastAsia="ja-JP"/>
        </w:rPr>
        <w:t xml:space="preserve">With this, the BS EMC requirements discussion in considered completed for this SI. </w:t>
      </w:r>
    </w:p>
    <w:p w:rsidR="002B38AE" w:rsidRPr="00493D16" w:rsidRDefault="002B38AE" w:rsidP="002B38AE">
      <w:pPr>
        <w:pStyle w:val="ListParagraph"/>
        <w:numPr>
          <w:ilvl w:val="0"/>
          <w:numId w:val="27"/>
        </w:numPr>
        <w:snapToGrid w:val="0"/>
        <w:spacing w:afterLines="50" w:after="120"/>
        <w:ind w:leftChars="0"/>
        <w:rPr>
          <w:rFonts w:ascii="Times New Roman" w:hAnsi="Times New Roman"/>
          <w:sz w:val="20"/>
          <w:szCs w:val="20"/>
        </w:rPr>
      </w:pPr>
      <w:r w:rsidRPr="00493D16">
        <w:rPr>
          <w:rFonts w:ascii="Times New Roman" w:hAnsi="Times New Roman"/>
          <w:sz w:val="20"/>
          <w:szCs w:val="20"/>
        </w:rPr>
        <w:lastRenderedPageBreak/>
        <w:t>TR 38.820: based on multiple discussion items during the online discussion, it was proposed to clarify in the TR scope, that the intention of the SI is the feasibility analysis, and not precise specification of the RF requirement values, nor system parameter values. Still, the feasible ranges of some key requirements could be addressed in the TR. Related TP to TR was agreed in [98].</w:t>
      </w:r>
    </w:p>
    <w:p w:rsidR="002B38AE" w:rsidRPr="00493D16" w:rsidRDefault="002B38AE" w:rsidP="002B38AE">
      <w:pPr>
        <w:ind w:firstLine="360"/>
        <w:rPr>
          <w:kern w:val="2"/>
          <w:lang w:val="en-US" w:eastAsia="ja-JP"/>
        </w:rPr>
      </w:pPr>
      <w:r w:rsidRPr="00493D16">
        <w:rPr>
          <w:kern w:val="2"/>
          <w:lang w:val="en-US" w:eastAsia="ja-JP"/>
        </w:rPr>
        <w:t>Skeleton of the TR 38.820 was updated and extended to version 0.0.2 in [102].</w:t>
      </w:r>
    </w:p>
    <w:p w:rsidR="002B38AE" w:rsidRPr="00C41339" w:rsidRDefault="002B38AE" w:rsidP="002B38AE">
      <w:pPr>
        <w:autoSpaceDE/>
        <w:autoSpaceDN/>
        <w:snapToGrid w:val="0"/>
        <w:spacing w:afterLines="50" w:after="120"/>
        <w:ind w:firstLine="360"/>
        <w:rPr>
          <w:lang w:eastAsia="zh-CN"/>
        </w:rPr>
      </w:pPr>
      <w:r w:rsidRPr="00C41339">
        <w:rPr>
          <w:lang w:eastAsia="zh-CN"/>
        </w:rPr>
        <w:t xml:space="preserve">The following TPs were agreed for the TR 38.820: </w:t>
      </w:r>
    </w:p>
    <w:p w:rsidR="002B38AE" w:rsidRPr="00C41339" w:rsidRDefault="002B38AE" w:rsidP="002B38A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C41339">
        <w:rPr>
          <w:rFonts w:ascii="Times New Roman" w:hAnsi="Times New Roman"/>
          <w:sz w:val="20"/>
          <w:szCs w:val="20"/>
          <w:lang w:val="x-none" w:eastAsia="x-none"/>
        </w:rPr>
        <w:t>TP to TR 38.820: Addition of BS requirement sets in subclause 8.2</w:t>
      </w:r>
      <w:r w:rsidRPr="00C41339">
        <w:rPr>
          <w:rFonts w:ascii="Times New Roman" w:hAnsi="Times New Roman"/>
          <w:sz w:val="20"/>
          <w:szCs w:val="20"/>
          <w:lang w:eastAsia="x-none"/>
        </w:rPr>
        <w:t xml:space="preserve"> [95]</w:t>
      </w:r>
    </w:p>
    <w:p w:rsidR="002B38AE" w:rsidRPr="00C41339" w:rsidRDefault="002B38AE" w:rsidP="002B38A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C41339">
        <w:rPr>
          <w:rFonts w:ascii="Times New Roman" w:hAnsi="Times New Roman"/>
          <w:sz w:val="20"/>
          <w:szCs w:val="20"/>
          <w:lang w:val="x-none" w:eastAsia="x-none"/>
        </w:rPr>
        <w:t>TP to TR 38.820: Addition of example frequencies in subclause 6.2</w:t>
      </w:r>
      <w:r w:rsidRPr="00C41339">
        <w:rPr>
          <w:rFonts w:ascii="Times New Roman" w:hAnsi="Times New Roman"/>
          <w:sz w:val="20"/>
          <w:szCs w:val="20"/>
          <w:lang w:eastAsia="x-none"/>
        </w:rPr>
        <w:t xml:space="preserve"> [97]</w:t>
      </w:r>
    </w:p>
    <w:p w:rsidR="002B38AE" w:rsidRPr="00C41339" w:rsidRDefault="002B38AE" w:rsidP="002B38A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C41339">
        <w:rPr>
          <w:rFonts w:ascii="Times New Roman" w:hAnsi="Times New Roman"/>
          <w:sz w:val="20"/>
          <w:szCs w:val="20"/>
          <w:lang w:val="x-none" w:eastAsia="x-none"/>
        </w:rPr>
        <w:t>TP to TR 38.820: Addition of NR terminology in clause 3</w:t>
      </w:r>
      <w:r w:rsidRPr="00C41339">
        <w:rPr>
          <w:rFonts w:ascii="Times New Roman" w:hAnsi="Times New Roman"/>
          <w:sz w:val="20"/>
          <w:szCs w:val="20"/>
          <w:lang w:eastAsia="x-none"/>
        </w:rPr>
        <w:t xml:space="preserve"> [63]</w:t>
      </w:r>
    </w:p>
    <w:p w:rsidR="002B38AE" w:rsidRPr="00C41339" w:rsidRDefault="002B38AE" w:rsidP="002B38A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C41339">
        <w:rPr>
          <w:rFonts w:ascii="Times New Roman" w:hAnsi="Times New Roman"/>
          <w:sz w:val="20"/>
          <w:szCs w:val="20"/>
          <w:lang w:val="x-none" w:eastAsia="x-none"/>
        </w:rPr>
        <w:t>TP to TR 38.820: Addition of PA trends in subclause 6.3.1</w:t>
      </w:r>
      <w:r w:rsidRPr="00C41339">
        <w:rPr>
          <w:rFonts w:ascii="Times New Roman" w:hAnsi="Times New Roman"/>
          <w:sz w:val="20"/>
          <w:szCs w:val="20"/>
          <w:lang w:eastAsia="x-none"/>
        </w:rPr>
        <w:t xml:space="preserve"> [96]</w:t>
      </w:r>
    </w:p>
    <w:p w:rsidR="002B38AE" w:rsidRPr="00C41339" w:rsidRDefault="002B38AE" w:rsidP="002B38A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C41339">
        <w:rPr>
          <w:rFonts w:ascii="Times New Roman" w:hAnsi="Times New Roman"/>
          <w:sz w:val="20"/>
          <w:szCs w:val="20"/>
          <w:lang w:val="x-none" w:eastAsia="x-none"/>
        </w:rPr>
        <w:t>TP to TR 38.820: BS EMC emission requirements for 7-24 GHz</w:t>
      </w:r>
      <w:r w:rsidRPr="00C41339">
        <w:rPr>
          <w:rFonts w:ascii="Times New Roman" w:hAnsi="Times New Roman"/>
          <w:sz w:val="20"/>
          <w:szCs w:val="20"/>
          <w:lang w:eastAsia="x-none"/>
        </w:rPr>
        <w:t xml:space="preserve"> [92]</w:t>
      </w:r>
    </w:p>
    <w:p w:rsidR="002B38AE" w:rsidRPr="00C41339" w:rsidRDefault="002B38AE" w:rsidP="002B38A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C41339">
        <w:rPr>
          <w:rFonts w:ascii="Times New Roman" w:hAnsi="Times New Roman"/>
          <w:sz w:val="20"/>
          <w:szCs w:val="20"/>
          <w:lang w:val="x-none" w:eastAsia="x-none"/>
        </w:rPr>
        <w:t>TP to TR 38.820: BS EMC immunity requirements for 7-24 GHz</w:t>
      </w:r>
      <w:r w:rsidRPr="00C41339">
        <w:rPr>
          <w:rFonts w:ascii="Times New Roman" w:hAnsi="Times New Roman"/>
          <w:sz w:val="20"/>
          <w:szCs w:val="20"/>
          <w:lang w:eastAsia="x-none"/>
        </w:rPr>
        <w:t xml:space="preserve"> [86]</w:t>
      </w:r>
    </w:p>
    <w:p w:rsidR="002B38AE" w:rsidRPr="00C41339" w:rsidRDefault="002B38AE" w:rsidP="002B38A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C41339">
        <w:rPr>
          <w:rFonts w:ascii="Times New Roman" w:hAnsi="Times New Roman"/>
          <w:sz w:val="20"/>
          <w:szCs w:val="20"/>
          <w:lang w:val="x-none" w:eastAsia="x-none"/>
        </w:rPr>
        <w:t>TP to TR 38.820: Inclusion of NF Background Information for BS requirements</w:t>
      </w:r>
      <w:r w:rsidRPr="00C41339">
        <w:rPr>
          <w:rFonts w:ascii="Times New Roman" w:hAnsi="Times New Roman"/>
          <w:sz w:val="20"/>
          <w:szCs w:val="20"/>
          <w:lang w:eastAsia="x-none"/>
        </w:rPr>
        <w:t xml:space="preserve"> [100]</w:t>
      </w:r>
    </w:p>
    <w:p w:rsidR="002B38AE" w:rsidRPr="00C41339" w:rsidRDefault="002B38AE" w:rsidP="002B38A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C41339">
        <w:rPr>
          <w:rFonts w:ascii="Times New Roman" w:hAnsi="Times New Roman"/>
          <w:sz w:val="20"/>
          <w:szCs w:val="20"/>
          <w:lang w:val="x-none" w:eastAsia="x-none"/>
        </w:rPr>
        <w:t>TP to TR 38.820: single-band operation of NR BS</w:t>
      </w:r>
      <w:r w:rsidRPr="00C41339">
        <w:rPr>
          <w:rFonts w:ascii="Times New Roman" w:hAnsi="Times New Roman"/>
          <w:sz w:val="20"/>
          <w:szCs w:val="20"/>
          <w:lang w:eastAsia="x-none"/>
        </w:rPr>
        <w:t xml:space="preserve"> [85]</w:t>
      </w:r>
    </w:p>
    <w:p w:rsidR="002B38AE" w:rsidRPr="00C41339" w:rsidRDefault="002B38AE" w:rsidP="002B38AE">
      <w:pPr>
        <w:pStyle w:val="ListParagraph"/>
        <w:widowControl/>
        <w:numPr>
          <w:ilvl w:val="0"/>
          <w:numId w:val="21"/>
        </w:numPr>
        <w:adjustRightInd w:val="0"/>
        <w:snapToGrid w:val="0"/>
        <w:spacing w:afterLines="50" w:after="120"/>
        <w:ind w:leftChars="0"/>
        <w:jc w:val="left"/>
        <w:rPr>
          <w:rFonts w:ascii="Times New Roman" w:hAnsi="Times New Roman"/>
          <w:sz w:val="20"/>
          <w:szCs w:val="20"/>
          <w:lang w:eastAsia="x-none"/>
        </w:rPr>
      </w:pPr>
      <w:r w:rsidRPr="00C41339">
        <w:rPr>
          <w:rFonts w:ascii="Times New Roman" w:hAnsi="Times New Roman"/>
          <w:sz w:val="20"/>
          <w:szCs w:val="20"/>
          <w:lang w:val="x-none" w:eastAsia="x-none"/>
        </w:rPr>
        <w:t>TP to TR38.820 on Scope</w:t>
      </w:r>
      <w:r w:rsidRPr="00C41339">
        <w:rPr>
          <w:rFonts w:ascii="Times New Roman" w:hAnsi="Times New Roman"/>
          <w:sz w:val="20"/>
          <w:szCs w:val="20"/>
          <w:lang w:eastAsia="x-none"/>
        </w:rPr>
        <w:t xml:space="preserve"> [98]</w:t>
      </w:r>
    </w:p>
    <w:p w:rsidR="002B38AE" w:rsidRDefault="002B38AE" w:rsidP="002B38AE">
      <w:pPr>
        <w:rPr>
          <w:lang w:val="en-US" w:eastAsia="ja-JP"/>
        </w:rPr>
      </w:pPr>
    </w:p>
    <w:p w:rsidR="002B38AE" w:rsidRPr="00A84112" w:rsidRDefault="002B38AE" w:rsidP="002B38AE">
      <w:pPr>
        <w:tabs>
          <w:tab w:val="left" w:pos="567"/>
        </w:tabs>
        <w:overflowPunct/>
        <w:autoSpaceDE/>
        <w:snapToGrid w:val="0"/>
        <w:spacing w:after="0"/>
        <w:rPr>
          <w:rFonts w:ascii="Arial" w:hAnsi="Arial" w:cs="Arial"/>
          <w:u w:val="single"/>
        </w:rPr>
      </w:pPr>
      <w:r w:rsidRPr="00A84112">
        <w:rPr>
          <w:rFonts w:ascii="Arial" w:hAnsi="Arial" w:cs="Arial"/>
          <w:u w:val="single"/>
        </w:rPr>
        <w:t>RAN4#92 (Ljubljana, Slovenia, 26 – 30 August, 2019)</w:t>
      </w:r>
    </w:p>
    <w:p w:rsidR="002B38AE" w:rsidRDefault="002B38AE" w:rsidP="002B38AE">
      <w:pPr>
        <w:rPr>
          <w:lang w:eastAsia="zh-CN"/>
        </w:rPr>
      </w:pPr>
      <w:r w:rsidRPr="00A84112">
        <w:t xml:space="preserve">Documents [103 - 160] were submitted to RAN4#92. </w:t>
      </w:r>
      <w:r>
        <w:rPr>
          <w:lang w:eastAsia="zh-CN"/>
        </w:rPr>
        <w:t xml:space="preserve">Two </w:t>
      </w:r>
      <w:r w:rsidRPr="00A84112">
        <w:rPr>
          <w:lang w:eastAsia="zh-CN"/>
        </w:rPr>
        <w:t>7-24 GHz SI adhoc</w:t>
      </w:r>
      <w:r>
        <w:rPr>
          <w:lang w:eastAsia="zh-CN"/>
        </w:rPr>
        <w:t>s</w:t>
      </w:r>
      <w:r w:rsidRPr="00A84112">
        <w:rPr>
          <w:lang w:eastAsia="zh-CN"/>
        </w:rPr>
        <w:t xml:space="preserve"> </w:t>
      </w:r>
      <w:r>
        <w:rPr>
          <w:lang w:eastAsia="zh-CN"/>
        </w:rPr>
        <w:t xml:space="preserve">were </w:t>
      </w:r>
      <w:r w:rsidRPr="00A84112">
        <w:rPr>
          <w:lang w:eastAsia="zh-CN"/>
        </w:rPr>
        <w:t>held</w:t>
      </w:r>
      <w:r>
        <w:rPr>
          <w:lang w:eastAsia="zh-CN"/>
        </w:rPr>
        <w:t xml:space="preserve"> during RAN4#92</w:t>
      </w:r>
      <w:r w:rsidRPr="00A84112">
        <w:rPr>
          <w:lang w:eastAsia="zh-CN"/>
        </w:rPr>
        <w:t xml:space="preserve">. </w:t>
      </w:r>
    </w:p>
    <w:p w:rsidR="002B38AE" w:rsidRPr="00A84112" w:rsidRDefault="002B38AE" w:rsidP="002B38AE">
      <w:pPr>
        <w:rPr>
          <w:lang w:eastAsia="zh-CN"/>
        </w:rPr>
      </w:pPr>
      <w:r>
        <w:rPr>
          <w:lang w:eastAsia="zh-CN"/>
        </w:rPr>
        <w:t xml:space="preserve">During the regulatory topics discussion, the timeline of the TR inputs on WRC-19 conference progress was further clarified. </w:t>
      </w:r>
      <w:r w:rsidRPr="00D0108F">
        <w:rPr>
          <w:lang w:eastAsia="zh-CN"/>
        </w:rPr>
        <w:t xml:space="preserve">As WRC-19 is to be concluded the same day as the November RAN4#93 meeting (i.e. 22.11.2019), it will not be feasible to properly capture all the relevant WRC-19 regulatory matters for 7 – 24 GHz in its TR 38.820. Therefore, this SI </w:t>
      </w:r>
      <w:r>
        <w:rPr>
          <w:lang w:eastAsia="zh-CN"/>
        </w:rPr>
        <w:t xml:space="preserve">was </w:t>
      </w:r>
      <w:r w:rsidRPr="00D0108F">
        <w:rPr>
          <w:lang w:eastAsia="zh-CN"/>
        </w:rPr>
        <w:t xml:space="preserve">proposed to be extended </w:t>
      </w:r>
      <w:r>
        <w:rPr>
          <w:lang w:eastAsia="zh-CN"/>
        </w:rPr>
        <w:t xml:space="preserve">by one quarter </w:t>
      </w:r>
      <w:r w:rsidRPr="00D0108F">
        <w:rPr>
          <w:lang w:eastAsia="zh-CN"/>
        </w:rPr>
        <w:t>in order to incorporate all the related WRC-19 conclusions for IMT in 7 – 24 GHz range, if any.</w:t>
      </w:r>
      <w:r>
        <w:rPr>
          <w:lang w:eastAsia="zh-CN"/>
        </w:rPr>
        <w:t xml:space="preserve"> As a consequence, discussion on all the regulatory aspects (including WRC-19 conclusions) will be postponed till RAN4#93 (November 2019).</w:t>
      </w:r>
    </w:p>
    <w:p w:rsidR="002B38AE" w:rsidRPr="00A84112" w:rsidRDefault="002B38AE" w:rsidP="002B38AE">
      <w:pPr>
        <w:rPr>
          <w:lang w:val="en-US" w:eastAsia="zh-CN"/>
        </w:rPr>
      </w:pPr>
      <w:r w:rsidRPr="00A84112">
        <w:rPr>
          <w:lang w:eastAsia="zh-CN"/>
        </w:rPr>
        <w:t xml:space="preserve">Skeleton of the TR 38.820 was updated </w:t>
      </w:r>
      <w:r>
        <w:rPr>
          <w:lang w:eastAsia="zh-CN"/>
        </w:rPr>
        <w:t xml:space="preserve">in [103] </w:t>
      </w:r>
      <w:r w:rsidRPr="00A84112">
        <w:rPr>
          <w:lang w:eastAsia="zh-CN"/>
        </w:rPr>
        <w:t xml:space="preserve">and </w:t>
      </w:r>
      <w:r>
        <w:rPr>
          <w:lang w:eastAsia="zh-CN"/>
        </w:rPr>
        <w:t xml:space="preserve">further </w:t>
      </w:r>
      <w:r w:rsidRPr="00A84112">
        <w:rPr>
          <w:lang w:eastAsia="zh-CN"/>
        </w:rPr>
        <w:t>extended</w:t>
      </w:r>
      <w:r>
        <w:rPr>
          <w:lang w:eastAsia="zh-CN"/>
        </w:rPr>
        <w:t xml:space="preserve"> to version 0.</w:t>
      </w:r>
      <w:r w:rsidRPr="00A84112">
        <w:rPr>
          <w:lang w:eastAsia="zh-CN"/>
        </w:rPr>
        <w:t>2.0 in [104].</w:t>
      </w:r>
      <w:r>
        <w:rPr>
          <w:lang w:eastAsia="zh-CN"/>
        </w:rPr>
        <w:t xml:space="preserve"> </w:t>
      </w:r>
      <w:r w:rsidRPr="00BC058A">
        <w:rPr>
          <w:lang w:eastAsia="zh-CN"/>
        </w:rPr>
        <w:t>The following TPs were agreed for the TR 38.820:</w:t>
      </w:r>
    </w:p>
    <w:p w:rsidR="002B38AE" w:rsidRPr="00A84112" w:rsidRDefault="002B38AE" w:rsidP="002B38A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A84112">
        <w:rPr>
          <w:rFonts w:ascii="Times New Roman" w:hAnsi="Times New Roman"/>
          <w:sz w:val="20"/>
          <w:szCs w:val="20"/>
          <w:lang w:val="x-none" w:eastAsia="x-none"/>
        </w:rPr>
        <w:t>R4-1909290</w:t>
      </w:r>
      <w:r w:rsidRPr="00A84112">
        <w:rPr>
          <w:rFonts w:ascii="Times New Roman" w:hAnsi="Times New Roman"/>
          <w:sz w:val="20"/>
          <w:szCs w:val="20"/>
          <w:lang w:val="x-none" w:eastAsia="x-none"/>
        </w:rPr>
        <w:tab/>
        <w:t>TP to TR 38.820: aggregated system bandwidth for 7 – 24 GHz</w:t>
      </w:r>
      <w:r w:rsidRPr="00A84112">
        <w:rPr>
          <w:rFonts w:ascii="Times New Roman" w:hAnsi="Times New Roman"/>
          <w:sz w:val="20"/>
          <w:szCs w:val="20"/>
          <w:lang w:eastAsia="x-none"/>
        </w:rPr>
        <w:t xml:space="preserve"> [</w:t>
      </w:r>
      <w:r>
        <w:rPr>
          <w:rFonts w:ascii="Times New Roman" w:hAnsi="Times New Roman"/>
          <w:sz w:val="20"/>
          <w:szCs w:val="20"/>
          <w:lang w:eastAsia="x-none"/>
        </w:rPr>
        <w:t>117</w:t>
      </w:r>
      <w:r w:rsidRPr="00A84112">
        <w:rPr>
          <w:rFonts w:ascii="Times New Roman" w:hAnsi="Times New Roman"/>
          <w:sz w:val="20"/>
          <w:szCs w:val="20"/>
          <w:lang w:eastAsia="x-none"/>
        </w:rPr>
        <w:t>]</w:t>
      </w:r>
    </w:p>
    <w:p w:rsidR="002B38AE" w:rsidRPr="008617FE" w:rsidRDefault="002B38AE" w:rsidP="002B38A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A84112">
        <w:rPr>
          <w:rFonts w:ascii="Times New Roman" w:hAnsi="Times New Roman"/>
          <w:sz w:val="20"/>
          <w:szCs w:val="20"/>
          <w:lang w:val="x-none" w:eastAsia="x-none"/>
        </w:rPr>
        <w:t>R4-1910499</w:t>
      </w:r>
      <w:r w:rsidRPr="00A84112">
        <w:rPr>
          <w:rFonts w:ascii="Times New Roman" w:hAnsi="Times New Roman"/>
          <w:sz w:val="20"/>
          <w:szCs w:val="20"/>
          <w:lang w:val="x-none" w:eastAsia="x-none"/>
        </w:rPr>
        <w:tab/>
        <w:t>TP to 38.820 on the regulatory overview of 7-24 GHz for ITU Regions 1 and 2</w:t>
      </w:r>
      <w:r>
        <w:rPr>
          <w:rFonts w:ascii="Times New Roman" w:hAnsi="Times New Roman"/>
          <w:sz w:val="20"/>
          <w:szCs w:val="20"/>
          <w:lang w:eastAsia="x-none"/>
        </w:rPr>
        <w:t xml:space="preserve"> [112]</w:t>
      </w:r>
    </w:p>
    <w:p w:rsidR="002B38AE" w:rsidRPr="00A84112" w:rsidRDefault="002B38AE" w:rsidP="002B38A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A84112">
        <w:rPr>
          <w:rFonts w:ascii="Times New Roman" w:hAnsi="Times New Roman"/>
          <w:sz w:val="20"/>
          <w:szCs w:val="20"/>
          <w:lang w:val="x-none" w:eastAsia="x-none"/>
        </w:rPr>
        <w:t>R4-1910501</w:t>
      </w:r>
      <w:r w:rsidRPr="00A84112">
        <w:rPr>
          <w:rFonts w:ascii="Times New Roman" w:hAnsi="Times New Roman"/>
          <w:sz w:val="20"/>
          <w:szCs w:val="20"/>
          <w:lang w:val="x-none" w:eastAsia="x-none"/>
        </w:rPr>
        <w:tab/>
        <w:t>TP to TR</w:t>
      </w:r>
      <w:r>
        <w:rPr>
          <w:rFonts w:ascii="Times New Roman" w:hAnsi="Times New Roman"/>
          <w:sz w:val="20"/>
          <w:szCs w:val="20"/>
          <w:lang w:eastAsia="x-none"/>
        </w:rPr>
        <w:t xml:space="preserve"> </w:t>
      </w:r>
      <w:r w:rsidRPr="00A84112">
        <w:rPr>
          <w:rFonts w:ascii="Times New Roman" w:hAnsi="Times New Roman"/>
          <w:sz w:val="20"/>
          <w:szCs w:val="20"/>
          <w:lang w:val="x-none" w:eastAsia="x-none"/>
        </w:rPr>
        <w:t>38.820: system parameters</w:t>
      </w:r>
      <w:r>
        <w:rPr>
          <w:rFonts w:ascii="Times New Roman" w:hAnsi="Times New Roman"/>
          <w:sz w:val="20"/>
          <w:szCs w:val="20"/>
          <w:lang w:eastAsia="x-none"/>
        </w:rPr>
        <w:t xml:space="preserve"> [118]</w:t>
      </w:r>
    </w:p>
    <w:p w:rsidR="002B38AE" w:rsidRPr="00A84112" w:rsidRDefault="002B38AE" w:rsidP="002B38A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A84112">
        <w:rPr>
          <w:rFonts w:ascii="Times New Roman" w:hAnsi="Times New Roman"/>
          <w:sz w:val="20"/>
          <w:szCs w:val="20"/>
          <w:lang w:val="x-none" w:eastAsia="x-none"/>
        </w:rPr>
        <w:t>R4-1910503</w:t>
      </w:r>
      <w:r w:rsidRPr="00A84112">
        <w:rPr>
          <w:rFonts w:ascii="Times New Roman" w:hAnsi="Times New Roman"/>
          <w:sz w:val="20"/>
          <w:szCs w:val="20"/>
          <w:lang w:val="x-none" w:eastAsia="x-none"/>
        </w:rPr>
        <w:tab/>
        <w:t>TP to TR 38.820: UE RF technology considerations in the 7-24 GHz range</w:t>
      </w:r>
      <w:r>
        <w:rPr>
          <w:rFonts w:ascii="Times New Roman" w:hAnsi="Times New Roman"/>
          <w:sz w:val="20"/>
          <w:szCs w:val="20"/>
          <w:lang w:eastAsia="x-none"/>
        </w:rPr>
        <w:t xml:space="preserve"> [129]</w:t>
      </w:r>
    </w:p>
    <w:p w:rsidR="002B38AE" w:rsidRPr="00A84112" w:rsidRDefault="002B38AE" w:rsidP="002B38A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A84112">
        <w:rPr>
          <w:rFonts w:ascii="Times New Roman" w:hAnsi="Times New Roman"/>
          <w:sz w:val="20"/>
          <w:szCs w:val="20"/>
          <w:lang w:val="x-none" w:eastAsia="x-none"/>
        </w:rPr>
        <w:t>R4-1910504</w:t>
      </w:r>
      <w:r w:rsidRPr="00A84112">
        <w:rPr>
          <w:rFonts w:ascii="Times New Roman" w:hAnsi="Times New Roman"/>
          <w:sz w:val="20"/>
          <w:szCs w:val="20"/>
          <w:lang w:val="x-none" w:eastAsia="x-none"/>
        </w:rPr>
        <w:tab/>
        <w:t>TP to TR 38.820: Updates on the PA trends</w:t>
      </w:r>
      <w:r>
        <w:rPr>
          <w:rFonts w:ascii="Times New Roman" w:hAnsi="Times New Roman"/>
          <w:sz w:val="20"/>
          <w:szCs w:val="20"/>
          <w:lang w:eastAsia="x-none"/>
        </w:rPr>
        <w:t xml:space="preserve"> [148]</w:t>
      </w:r>
    </w:p>
    <w:p w:rsidR="002B38AE" w:rsidRPr="00A84112" w:rsidRDefault="002B38AE" w:rsidP="002B38A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A84112">
        <w:rPr>
          <w:rFonts w:ascii="Times New Roman" w:hAnsi="Times New Roman"/>
          <w:sz w:val="20"/>
          <w:szCs w:val="20"/>
          <w:lang w:val="x-none" w:eastAsia="x-none"/>
        </w:rPr>
        <w:t>R4-1910505</w:t>
      </w:r>
      <w:r w:rsidRPr="00A84112">
        <w:rPr>
          <w:rFonts w:ascii="Times New Roman" w:hAnsi="Times New Roman"/>
          <w:sz w:val="20"/>
          <w:szCs w:val="20"/>
          <w:lang w:val="x-none" w:eastAsia="x-none"/>
        </w:rPr>
        <w:tab/>
        <w:t>TP to TR 38.820: Addition of BS PA trends conclusion in subclause 5.4.1</w:t>
      </w:r>
      <w:r>
        <w:rPr>
          <w:rFonts w:ascii="Times New Roman" w:hAnsi="Times New Roman"/>
          <w:sz w:val="20"/>
          <w:szCs w:val="20"/>
          <w:lang w:eastAsia="x-none"/>
        </w:rPr>
        <w:t xml:space="preserve"> [149]</w:t>
      </w:r>
    </w:p>
    <w:p w:rsidR="002B38AE" w:rsidRPr="00A84112" w:rsidRDefault="002B38AE" w:rsidP="002B38A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A84112">
        <w:rPr>
          <w:rFonts w:ascii="Times New Roman" w:hAnsi="Times New Roman"/>
          <w:sz w:val="20"/>
          <w:szCs w:val="20"/>
          <w:lang w:val="x-none" w:eastAsia="x-none"/>
        </w:rPr>
        <w:t>R4-1910506</w:t>
      </w:r>
      <w:r w:rsidRPr="00A84112">
        <w:rPr>
          <w:rFonts w:ascii="Times New Roman" w:hAnsi="Times New Roman"/>
          <w:sz w:val="20"/>
          <w:szCs w:val="20"/>
          <w:lang w:val="x-none" w:eastAsia="x-none"/>
        </w:rPr>
        <w:tab/>
        <w:t>TP to TR 38.820: PA power scaling and AAS dependencies in subclause 5.4.2</w:t>
      </w:r>
      <w:r>
        <w:rPr>
          <w:rFonts w:ascii="Times New Roman" w:hAnsi="Times New Roman"/>
          <w:sz w:val="20"/>
          <w:szCs w:val="20"/>
          <w:lang w:eastAsia="x-none"/>
        </w:rPr>
        <w:t xml:space="preserve"> [150]</w:t>
      </w:r>
    </w:p>
    <w:p w:rsidR="002B38AE" w:rsidRPr="00A84112" w:rsidRDefault="002B38AE" w:rsidP="002B38A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A84112">
        <w:rPr>
          <w:rFonts w:ascii="Times New Roman" w:hAnsi="Times New Roman"/>
          <w:sz w:val="20"/>
          <w:szCs w:val="20"/>
          <w:lang w:val="x-none" w:eastAsia="x-none"/>
        </w:rPr>
        <w:t>R4-1910523</w:t>
      </w:r>
      <w:r w:rsidRPr="00A84112">
        <w:rPr>
          <w:rFonts w:ascii="Times New Roman" w:hAnsi="Times New Roman"/>
          <w:sz w:val="20"/>
          <w:szCs w:val="20"/>
          <w:lang w:val="x-none" w:eastAsia="x-none"/>
        </w:rPr>
        <w:tab/>
        <w:t>TP to TR 38.820, capture tran</w:t>
      </w:r>
      <w:r>
        <w:rPr>
          <w:rFonts w:ascii="Times New Roman" w:hAnsi="Times New Roman"/>
          <w:sz w:val="20"/>
          <w:szCs w:val="20"/>
          <w:lang w:val="x-none" w:eastAsia="x-none"/>
        </w:rPr>
        <w:t xml:space="preserve">smitter architecture discussion </w:t>
      </w:r>
      <w:r>
        <w:rPr>
          <w:rFonts w:ascii="Times New Roman" w:hAnsi="Times New Roman"/>
          <w:sz w:val="20"/>
          <w:szCs w:val="20"/>
          <w:lang w:eastAsia="x-none"/>
        </w:rPr>
        <w:t>[154]</w:t>
      </w:r>
    </w:p>
    <w:p w:rsidR="002B38AE" w:rsidRPr="00A84112" w:rsidRDefault="002B38AE" w:rsidP="002B38A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A84112">
        <w:rPr>
          <w:rFonts w:ascii="Times New Roman" w:hAnsi="Times New Roman"/>
          <w:sz w:val="20"/>
          <w:szCs w:val="20"/>
          <w:lang w:val="x-none" w:eastAsia="x-none"/>
        </w:rPr>
        <w:t>R4-1910524</w:t>
      </w:r>
      <w:r w:rsidRPr="00A84112">
        <w:rPr>
          <w:rFonts w:ascii="Times New Roman" w:hAnsi="Times New Roman"/>
          <w:sz w:val="20"/>
          <w:szCs w:val="20"/>
          <w:lang w:val="x-none" w:eastAsia="x-none"/>
        </w:rPr>
        <w:tab/>
        <w:t>TP to TR 38.820: Adding reference architecture for base station requirements sets in subclause 7.2</w:t>
      </w:r>
      <w:r>
        <w:rPr>
          <w:rFonts w:ascii="Times New Roman" w:hAnsi="Times New Roman"/>
          <w:sz w:val="20"/>
          <w:szCs w:val="20"/>
          <w:lang w:eastAsia="x-none"/>
        </w:rPr>
        <w:t xml:space="preserve"> [155]</w:t>
      </w:r>
    </w:p>
    <w:p w:rsidR="002B38AE" w:rsidRPr="00A84112" w:rsidRDefault="002B38AE" w:rsidP="002B38A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A84112">
        <w:rPr>
          <w:rFonts w:ascii="Times New Roman" w:hAnsi="Times New Roman"/>
          <w:sz w:val="20"/>
          <w:szCs w:val="20"/>
          <w:lang w:val="x-none" w:eastAsia="x-none"/>
        </w:rPr>
        <w:t>R4-1910526</w:t>
      </w:r>
      <w:r w:rsidRPr="00A84112">
        <w:rPr>
          <w:rFonts w:ascii="Times New Roman" w:hAnsi="Times New Roman"/>
          <w:sz w:val="20"/>
          <w:szCs w:val="20"/>
          <w:lang w:val="x-none" w:eastAsia="x-none"/>
        </w:rPr>
        <w:tab/>
        <w:t>TP to TR 38.820: placeholder for the BS RF requirements summary</w:t>
      </w:r>
      <w:r>
        <w:rPr>
          <w:rFonts w:ascii="Times New Roman" w:hAnsi="Times New Roman"/>
          <w:sz w:val="20"/>
          <w:szCs w:val="20"/>
          <w:lang w:eastAsia="x-none"/>
        </w:rPr>
        <w:t xml:space="preserve"> [156]</w:t>
      </w:r>
    </w:p>
    <w:p w:rsidR="002B38AE" w:rsidRPr="00A84112" w:rsidRDefault="002B38AE" w:rsidP="002B38A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A84112">
        <w:rPr>
          <w:rFonts w:ascii="Times New Roman" w:hAnsi="Times New Roman"/>
          <w:sz w:val="20"/>
          <w:szCs w:val="20"/>
          <w:lang w:val="x-none" w:eastAsia="x-none"/>
        </w:rPr>
        <w:t>R4-1910527</w:t>
      </w:r>
      <w:r w:rsidRPr="00A84112">
        <w:rPr>
          <w:rFonts w:ascii="Times New Roman" w:hAnsi="Times New Roman"/>
          <w:sz w:val="20"/>
          <w:szCs w:val="20"/>
          <w:lang w:val="x-none" w:eastAsia="x-none"/>
        </w:rPr>
        <w:tab/>
        <w:t>TP to TR38.820 - co-location requirements</w:t>
      </w:r>
      <w:r>
        <w:rPr>
          <w:rFonts w:ascii="Times New Roman" w:hAnsi="Times New Roman"/>
          <w:sz w:val="20"/>
          <w:szCs w:val="20"/>
          <w:lang w:eastAsia="x-none"/>
        </w:rPr>
        <w:t xml:space="preserve"> [157]</w:t>
      </w:r>
    </w:p>
    <w:p w:rsidR="002B38AE" w:rsidRPr="00A84112" w:rsidRDefault="002B38AE" w:rsidP="002B38A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A84112">
        <w:rPr>
          <w:rFonts w:ascii="Times New Roman" w:hAnsi="Times New Roman"/>
          <w:sz w:val="20"/>
          <w:szCs w:val="20"/>
          <w:lang w:val="x-none" w:eastAsia="x-none"/>
        </w:rPr>
        <w:t>R4-1910528</w:t>
      </w:r>
      <w:r w:rsidRPr="00A84112">
        <w:rPr>
          <w:rFonts w:ascii="Times New Roman" w:hAnsi="Times New Roman"/>
          <w:sz w:val="20"/>
          <w:szCs w:val="20"/>
          <w:lang w:val="x-none" w:eastAsia="x-none"/>
        </w:rPr>
        <w:tab/>
        <w:t>TP to TR</w:t>
      </w:r>
      <w:r>
        <w:rPr>
          <w:rFonts w:ascii="Times New Roman" w:hAnsi="Times New Roman"/>
          <w:sz w:val="20"/>
          <w:szCs w:val="20"/>
          <w:lang w:eastAsia="x-none"/>
        </w:rPr>
        <w:t xml:space="preserve"> </w:t>
      </w:r>
      <w:r w:rsidRPr="00A84112">
        <w:rPr>
          <w:rFonts w:ascii="Times New Roman" w:hAnsi="Times New Roman"/>
          <w:sz w:val="20"/>
          <w:szCs w:val="20"/>
          <w:lang w:val="x-none" w:eastAsia="x-none"/>
        </w:rPr>
        <w:t>38.820 - co-existence emissions requirements</w:t>
      </w:r>
      <w:r>
        <w:rPr>
          <w:rFonts w:ascii="Times New Roman" w:hAnsi="Times New Roman"/>
          <w:sz w:val="20"/>
          <w:szCs w:val="20"/>
          <w:lang w:eastAsia="x-none"/>
        </w:rPr>
        <w:t xml:space="preserve"> [158]</w:t>
      </w:r>
    </w:p>
    <w:p w:rsidR="002B38AE" w:rsidRPr="00A84112" w:rsidRDefault="002B38AE" w:rsidP="002B38A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A84112">
        <w:rPr>
          <w:rFonts w:ascii="Times New Roman" w:hAnsi="Times New Roman"/>
          <w:sz w:val="20"/>
          <w:szCs w:val="20"/>
          <w:lang w:val="x-none" w:eastAsia="x-none"/>
        </w:rPr>
        <w:t>R4-1910529</w:t>
      </w:r>
      <w:r w:rsidRPr="00A84112">
        <w:rPr>
          <w:rFonts w:ascii="Times New Roman" w:hAnsi="Times New Roman"/>
          <w:sz w:val="20"/>
          <w:szCs w:val="20"/>
          <w:lang w:val="x-none" w:eastAsia="x-none"/>
        </w:rPr>
        <w:tab/>
        <w:t>TP to TR 7-24GHz OOB requirement</w:t>
      </w:r>
      <w:r>
        <w:rPr>
          <w:rFonts w:ascii="Times New Roman" w:hAnsi="Times New Roman"/>
          <w:sz w:val="20"/>
          <w:szCs w:val="20"/>
          <w:lang w:eastAsia="x-none"/>
        </w:rPr>
        <w:t xml:space="preserve"> [159]</w:t>
      </w:r>
    </w:p>
    <w:p w:rsidR="002B38AE" w:rsidRPr="008617FE" w:rsidRDefault="002B38AE" w:rsidP="002B38A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A84112">
        <w:rPr>
          <w:rFonts w:ascii="Times New Roman" w:hAnsi="Times New Roman"/>
          <w:sz w:val="20"/>
          <w:szCs w:val="20"/>
          <w:lang w:val="x-none" w:eastAsia="x-none"/>
        </w:rPr>
        <w:t>R4-1910599</w:t>
      </w:r>
      <w:r w:rsidRPr="00A84112">
        <w:rPr>
          <w:rFonts w:ascii="Times New Roman" w:hAnsi="Times New Roman"/>
          <w:sz w:val="20"/>
          <w:szCs w:val="20"/>
          <w:lang w:val="x-none" w:eastAsia="x-none"/>
        </w:rPr>
        <w:tab/>
        <w:t>TP to TR 38.820: Frequency range characteristics</w:t>
      </w:r>
      <w:r>
        <w:rPr>
          <w:rFonts w:ascii="Times New Roman" w:hAnsi="Times New Roman"/>
          <w:sz w:val="20"/>
          <w:szCs w:val="20"/>
          <w:lang w:eastAsia="x-none"/>
        </w:rPr>
        <w:t xml:space="preserve"> [114]</w:t>
      </w:r>
    </w:p>
    <w:p w:rsidR="002B38AE" w:rsidRPr="00F04DF5" w:rsidRDefault="002B38AE" w:rsidP="002B38A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Pr>
          <w:rFonts w:ascii="Times New Roman" w:hAnsi="Times New Roman"/>
          <w:sz w:val="20"/>
          <w:szCs w:val="20"/>
          <w:lang w:val="x-none" w:eastAsia="x-none"/>
        </w:rPr>
        <w:t>R4-1910600</w:t>
      </w:r>
      <w:r>
        <w:rPr>
          <w:rFonts w:ascii="Times New Roman" w:hAnsi="Times New Roman"/>
          <w:sz w:val="20"/>
          <w:szCs w:val="20"/>
          <w:lang w:val="x-none" w:eastAsia="x-none"/>
        </w:rPr>
        <w:tab/>
      </w:r>
      <w:r w:rsidRPr="008617FE">
        <w:rPr>
          <w:rFonts w:ascii="Times New Roman" w:hAnsi="Times New Roman"/>
          <w:sz w:val="20"/>
          <w:szCs w:val="20"/>
          <w:lang w:val="x-none" w:eastAsia="x-none"/>
        </w:rPr>
        <w:t>Further analysis of the deployment scenarios for 7-24 GHz frequency range</w:t>
      </w:r>
      <w:r>
        <w:rPr>
          <w:rFonts w:ascii="Times New Roman" w:hAnsi="Times New Roman"/>
          <w:sz w:val="20"/>
          <w:szCs w:val="20"/>
          <w:lang w:eastAsia="x-none"/>
        </w:rPr>
        <w:t xml:space="preserve"> [160]</w:t>
      </w:r>
    </w:p>
    <w:p w:rsidR="002B38AE" w:rsidRPr="00F04DF5" w:rsidRDefault="002B38AE" w:rsidP="002B38A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F04DF5">
        <w:rPr>
          <w:rFonts w:ascii="Times New Roman" w:hAnsi="Times New Roman"/>
          <w:sz w:val="20"/>
          <w:szCs w:val="20"/>
          <w:lang w:val="x-none" w:eastAsia="x-none"/>
        </w:rPr>
        <w:t>R4-1910601</w:t>
      </w:r>
      <w:r w:rsidRPr="00F04DF5">
        <w:rPr>
          <w:rFonts w:ascii="Times New Roman" w:hAnsi="Times New Roman"/>
          <w:sz w:val="20"/>
          <w:szCs w:val="20"/>
          <w:lang w:val="x-none" w:eastAsia="x-none"/>
        </w:rPr>
        <w:tab/>
        <w:t>TP to TR 38.820: Description of BS architectures and types</w:t>
      </w:r>
      <w:r>
        <w:rPr>
          <w:rFonts w:ascii="Times New Roman" w:hAnsi="Times New Roman"/>
          <w:sz w:val="20"/>
          <w:szCs w:val="20"/>
          <w:lang w:eastAsia="x-none"/>
        </w:rPr>
        <w:t xml:space="preserve"> [161]</w:t>
      </w:r>
    </w:p>
    <w:p w:rsidR="002B38AE" w:rsidRDefault="002B38AE" w:rsidP="002B38AE">
      <w:pPr>
        <w:snapToGrid w:val="0"/>
        <w:spacing w:afterLines="50" w:after="120"/>
        <w:rPr>
          <w:lang w:val="x-none" w:eastAsia="x-none"/>
        </w:rPr>
      </w:pPr>
    </w:p>
    <w:p w:rsidR="002B38AE" w:rsidRPr="00DD0AE1" w:rsidRDefault="002B38AE" w:rsidP="002B38AE">
      <w:pPr>
        <w:tabs>
          <w:tab w:val="left" w:pos="567"/>
        </w:tabs>
        <w:overflowPunct/>
        <w:autoSpaceDE/>
        <w:snapToGrid w:val="0"/>
        <w:spacing w:after="0"/>
        <w:rPr>
          <w:rFonts w:ascii="Arial" w:hAnsi="Arial" w:cs="Arial"/>
          <w:u w:val="single"/>
        </w:rPr>
      </w:pPr>
      <w:r w:rsidRPr="008107B4">
        <w:rPr>
          <w:rFonts w:ascii="Arial" w:hAnsi="Arial" w:cs="Arial"/>
          <w:u w:val="single"/>
        </w:rPr>
        <w:t>RAN4#92bis (Chong</w:t>
      </w:r>
      <w:r w:rsidRPr="00DD0AE1">
        <w:rPr>
          <w:rFonts w:ascii="Arial" w:hAnsi="Arial" w:cs="Arial"/>
          <w:u w:val="single"/>
        </w:rPr>
        <w:t>qing, China, 14 – 18 October, 2019)</w:t>
      </w:r>
    </w:p>
    <w:p w:rsidR="002B38AE" w:rsidRDefault="002B38AE" w:rsidP="002B38AE">
      <w:pPr>
        <w:rPr>
          <w:lang w:eastAsia="zh-CN"/>
        </w:rPr>
      </w:pPr>
      <w:r w:rsidRPr="00DD0AE1">
        <w:lastRenderedPageBreak/>
        <w:t xml:space="preserve">Documents [162 - </w:t>
      </w:r>
      <w:r>
        <w:t>220</w:t>
      </w:r>
      <w:r w:rsidRPr="00DD0AE1">
        <w:t>]</w:t>
      </w:r>
      <w:r w:rsidRPr="001C0A1B">
        <w:t xml:space="preserve"> were s</w:t>
      </w:r>
      <w:r w:rsidRPr="00DD0AE1">
        <w:t xml:space="preserve">ubmitted to RAN4#92bis. </w:t>
      </w:r>
      <w:r w:rsidRPr="00DD0AE1">
        <w:rPr>
          <w:lang w:eastAsia="zh-CN"/>
        </w:rPr>
        <w:t>7-24 GHz SI adhoc was held during RAN4#92bis</w:t>
      </w:r>
      <w:r>
        <w:rPr>
          <w:lang w:eastAsia="zh-CN"/>
        </w:rPr>
        <w:t xml:space="preserve"> and the a</w:t>
      </w:r>
      <w:r w:rsidRPr="00DD0AE1">
        <w:rPr>
          <w:lang w:eastAsia="zh-CN"/>
        </w:rPr>
        <w:t>dhoc meeting minutes were agreed in [16</w:t>
      </w:r>
      <w:r>
        <w:rPr>
          <w:lang w:eastAsia="zh-CN"/>
        </w:rPr>
        <w:t>6</w:t>
      </w:r>
      <w:r w:rsidRPr="00DD0AE1">
        <w:rPr>
          <w:lang w:eastAsia="zh-CN"/>
        </w:rPr>
        <w:t>].</w:t>
      </w:r>
    </w:p>
    <w:p w:rsidR="002B38AE" w:rsidRDefault="002B38AE" w:rsidP="002B38AE">
      <w:pPr>
        <w:rPr>
          <w:lang w:eastAsia="zh-CN"/>
        </w:rPr>
      </w:pPr>
      <w:r>
        <w:rPr>
          <w:lang w:eastAsia="zh-CN"/>
        </w:rPr>
        <w:t xml:space="preserve">The following topics were discussed during the meeting: </w:t>
      </w:r>
    </w:p>
    <w:p w:rsidR="002B38AE" w:rsidRDefault="002B38AE" w:rsidP="002B38AE">
      <w:pPr>
        <w:pStyle w:val="ListParagraph"/>
        <w:numPr>
          <w:ilvl w:val="0"/>
          <w:numId w:val="28"/>
        </w:numPr>
        <w:ind w:leftChars="0"/>
        <w:rPr>
          <w:rFonts w:ascii="Times New Roman" w:hAnsi="Times New Roman"/>
          <w:sz w:val="20"/>
          <w:szCs w:val="20"/>
        </w:rPr>
      </w:pPr>
      <w:r w:rsidRPr="00396069">
        <w:rPr>
          <w:rFonts w:ascii="Times New Roman" w:hAnsi="Times New Roman"/>
          <w:sz w:val="20"/>
          <w:szCs w:val="20"/>
        </w:rPr>
        <w:t>System parameters</w:t>
      </w:r>
      <w:r>
        <w:rPr>
          <w:rFonts w:ascii="Times New Roman" w:hAnsi="Times New Roman"/>
          <w:sz w:val="20"/>
          <w:szCs w:val="20"/>
        </w:rPr>
        <w:t>: t</w:t>
      </w:r>
      <w:r w:rsidRPr="00396069">
        <w:rPr>
          <w:rFonts w:ascii="Times New Roman" w:hAnsi="Times New Roman"/>
          <w:sz w:val="20"/>
          <w:szCs w:val="20"/>
        </w:rPr>
        <w:t>here was set of papers extending the system parameters discussion for 7-24</w:t>
      </w:r>
      <w:r>
        <w:rPr>
          <w:rFonts w:ascii="Times New Roman" w:hAnsi="Times New Roman"/>
          <w:sz w:val="20"/>
          <w:szCs w:val="20"/>
        </w:rPr>
        <w:t xml:space="preserve"> [169 - 171]</w:t>
      </w:r>
      <w:r w:rsidRPr="00396069">
        <w:rPr>
          <w:rFonts w:ascii="Times New Roman" w:hAnsi="Times New Roman"/>
          <w:sz w:val="20"/>
          <w:szCs w:val="20"/>
        </w:rPr>
        <w:t xml:space="preserve">. Based on the discussion, related section of the TR was updated. The system parameters analysis is considered to be completed. </w:t>
      </w:r>
    </w:p>
    <w:p w:rsidR="002B38AE" w:rsidRPr="009B11EF" w:rsidRDefault="002B38AE" w:rsidP="002B38AE">
      <w:pPr>
        <w:pStyle w:val="ListParagraph"/>
        <w:numPr>
          <w:ilvl w:val="0"/>
          <w:numId w:val="28"/>
        </w:numPr>
        <w:ind w:leftChars="0"/>
        <w:rPr>
          <w:rFonts w:ascii="Times New Roman" w:hAnsi="Times New Roman"/>
          <w:sz w:val="20"/>
          <w:szCs w:val="20"/>
        </w:rPr>
      </w:pPr>
      <w:r w:rsidRPr="009B11EF">
        <w:rPr>
          <w:rFonts w:ascii="Times New Roman" w:hAnsi="Times New Roman"/>
          <w:sz w:val="20"/>
          <w:szCs w:val="20"/>
        </w:rPr>
        <w:t>RF technology studies</w:t>
      </w:r>
      <w:r>
        <w:rPr>
          <w:rFonts w:ascii="Times New Roman" w:hAnsi="Times New Roman"/>
          <w:sz w:val="20"/>
          <w:szCs w:val="20"/>
        </w:rPr>
        <w:t>:</w:t>
      </w:r>
    </w:p>
    <w:p w:rsidR="002B38AE" w:rsidRDefault="002B38AE" w:rsidP="002B38AE">
      <w:pPr>
        <w:pStyle w:val="ListParagraph"/>
        <w:numPr>
          <w:ilvl w:val="1"/>
          <w:numId w:val="28"/>
        </w:numPr>
        <w:ind w:leftChars="0"/>
        <w:rPr>
          <w:rFonts w:ascii="Times New Roman" w:hAnsi="Times New Roman"/>
          <w:sz w:val="20"/>
          <w:szCs w:val="20"/>
        </w:rPr>
      </w:pPr>
      <w:r w:rsidRPr="00B92EF6">
        <w:rPr>
          <w:rFonts w:ascii="Times New Roman" w:hAnsi="Times New Roman"/>
          <w:sz w:val="20"/>
          <w:szCs w:val="20"/>
        </w:rPr>
        <w:t xml:space="preserve">PA: </w:t>
      </w:r>
      <w:r>
        <w:rPr>
          <w:rFonts w:ascii="Times New Roman" w:hAnsi="Times New Roman"/>
          <w:sz w:val="20"/>
          <w:szCs w:val="20"/>
        </w:rPr>
        <w:t>L</w:t>
      </w:r>
      <w:r w:rsidRPr="00B92EF6">
        <w:rPr>
          <w:rFonts w:ascii="Times New Roman" w:hAnsi="Times New Roman"/>
          <w:sz w:val="20"/>
          <w:szCs w:val="20"/>
        </w:rPr>
        <w:t xml:space="preserve">inearized </w:t>
      </w:r>
      <w:r>
        <w:rPr>
          <w:rFonts w:ascii="Times New Roman" w:hAnsi="Times New Roman"/>
          <w:sz w:val="20"/>
          <w:szCs w:val="20"/>
        </w:rPr>
        <w:t>PA results were provided, extended with the theoretical background [178]</w:t>
      </w:r>
      <w:r w:rsidRPr="00B92EF6">
        <w:rPr>
          <w:rFonts w:ascii="Times New Roman" w:hAnsi="Times New Roman"/>
          <w:sz w:val="20"/>
          <w:szCs w:val="20"/>
        </w:rPr>
        <w:t>.</w:t>
      </w:r>
    </w:p>
    <w:p w:rsidR="002B38AE" w:rsidRDefault="002B38AE" w:rsidP="002B38AE">
      <w:pPr>
        <w:pStyle w:val="ListParagraph"/>
        <w:numPr>
          <w:ilvl w:val="1"/>
          <w:numId w:val="28"/>
        </w:numPr>
        <w:ind w:leftChars="0"/>
        <w:rPr>
          <w:rFonts w:ascii="Times New Roman" w:hAnsi="Times New Roman"/>
          <w:sz w:val="20"/>
          <w:szCs w:val="20"/>
        </w:rPr>
      </w:pPr>
      <w:r w:rsidRPr="00B92EF6">
        <w:rPr>
          <w:rFonts w:ascii="Times New Roman" w:hAnsi="Times New Roman"/>
          <w:sz w:val="20"/>
          <w:szCs w:val="20"/>
        </w:rPr>
        <w:t>LO</w:t>
      </w:r>
      <w:r>
        <w:rPr>
          <w:rFonts w:ascii="Times New Roman" w:hAnsi="Times New Roman"/>
          <w:sz w:val="20"/>
          <w:szCs w:val="20"/>
        </w:rPr>
        <w:t xml:space="preserve">: </w:t>
      </w:r>
      <w:r w:rsidRPr="00B92EF6">
        <w:rPr>
          <w:rFonts w:ascii="Times New Roman" w:hAnsi="Times New Roman"/>
          <w:sz w:val="20"/>
          <w:szCs w:val="20"/>
        </w:rPr>
        <w:t>The phase noise conte</w:t>
      </w:r>
      <w:r>
        <w:rPr>
          <w:rFonts w:ascii="Times New Roman" w:hAnsi="Times New Roman"/>
          <w:sz w:val="20"/>
          <w:szCs w:val="20"/>
        </w:rPr>
        <w:t xml:space="preserve">nt was submitted, including </w:t>
      </w:r>
      <w:r w:rsidRPr="00B92EF6">
        <w:rPr>
          <w:rFonts w:ascii="Times New Roman" w:hAnsi="Times New Roman"/>
          <w:sz w:val="20"/>
          <w:szCs w:val="20"/>
        </w:rPr>
        <w:t>examples</w:t>
      </w:r>
      <w:r>
        <w:rPr>
          <w:rFonts w:ascii="Times New Roman" w:hAnsi="Times New Roman"/>
          <w:sz w:val="20"/>
          <w:szCs w:val="20"/>
        </w:rPr>
        <w:t xml:space="preserve"> of the </w:t>
      </w:r>
      <w:r w:rsidRPr="0054349B">
        <w:rPr>
          <w:rFonts w:ascii="Times New Roman" w:hAnsi="Times New Roman"/>
          <w:sz w:val="20"/>
          <w:szCs w:val="20"/>
        </w:rPr>
        <w:t>representat</w:t>
      </w:r>
      <w:r>
        <w:rPr>
          <w:rFonts w:ascii="Times New Roman" w:hAnsi="Times New Roman"/>
          <w:sz w:val="20"/>
          <w:szCs w:val="20"/>
        </w:rPr>
        <w:t>ive phase noise profile for 7</w:t>
      </w:r>
      <w:r w:rsidRPr="0054349B">
        <w:rPr>
          <w:rFonts w:ascii="Times New Roman" w:hAnsi="Times New Roman"/>
          <w:sz w:val="20"/>
          <w:szCs w:val="20"/>
        </w:rPr>
        <w:t xml:space="preserve"> – 24 GHz </w:t>
      </w:r>
      <w:r>
        <w:rPr>
          <w:rFonts w:ascii="Times New Roman" w:hAnsi="Times New Roman"/>
          <w:sz w:val="20"/>
          <w:szCs w:val="20"/>
        </w:rPr>
        <w:t>BS [177].</w:t>
      </w:r>
    </w:p>
    <w:p w:rsidR="002B38AE" w:rsidRPr="0054349B" w:rsidRDefault="002B38AE" w:rsidP="002B38AE">
      <w:pPr>
        <w:pStyle w:val="ListParagraph"/>
        <w:numPr>
          <w:ilvl w:val="1"/>
          <w:numId w:val="28"/>
        </w:numPr>
        <w:ind w:leftChars="0"/>
        <w:rPr>
          <w:rFonts w:ascii="Times New Roman" w:hAnsi="Times New Roman"/>
          <w:sz w:val="20"/>
          <w:szCs w:val="20"/>
        </w:rPr>
      </w:pPr>
      <w:r w:rsidRPr="0054349B">
        <w:rPr>
          <w:rFonts w:ascii="Times New Roman" w:hAnsi="Times New Roman"/>
          <w:sz w:val="20"/>
          <w:szCs w:val="20"/>
        </w:rPr>
        <w:t>Filter</w:t>
      </w:r>
      <w:r>
        <w:rPr>
          <w:rFonts w:ascii="Times New Roman" w:hAnsi="Times New Roman"/>
          <w:sz w:val="20"/>
          <w:szCs w:val="20"/>
        </w:rPr>
        <w:t xml:space="preserve">ing: </w:t>
      </w:r>
      <w:r w:rsidRPr="0054349B">
        <w:rPr>
          <w:rFonts w:ascii="Times New Roman" w:hAnsi="Times New Roman"/>
          <w:sz w:val="20"/>
          <w:szCs w:val="20"/>
        </w:rPr>
        <w:t xml:space="preserve">number of examples of LTCC and PCB filters were provided, capturing examples of potential filter realizations in an annex </w:t>
      </w:r>
      <w:r>
        <w:rPr>
          <w:rFonts w:ascii="Times New Roman" w:hAnsi="Times New Roman"/>
          <w:sz w:val="20"/>
          <w:szCs w:val="20"/>
        </w:rPr>
        <w:t>[179</w:t>
      </w:r>
      <w:r w:rsidRPr="0054349B">
        <w:rPr>
          <w:rFonts w:ascii="Times New Roman" w:hAnsi="Times New Roman"/>
          <w:sz w:val="20"/>
          <w:szCs w:val="20"/>
        </w:rPr>
        <w:t>].</w:t>
      </w:r>
    </w:p>
    <w:p w:rsidR="002B38AE" w:rsidRPr="004006F9" w:rsidRDefault="002B38AE" w:rsidP="002B38AE">
      <w:pPr>
        <w:pStyle w:val="ListParagraph"/>
        <w:numPr>
          <w:ilvl w:val="1"/>
          <w:numId w:val="28"/>
        </w:numPr>
        <w:ind w:leftChars="0"/>
        <w:rPr>
          <w:rFonts w:ascii="Times New Roman" w:hAnsi="Times New Roman"/>
          <w:sz w:val="20"/>
          <w:szCs w:val="20"/>
        </w:rPr>
      </w:pPr>
      <w:r w:rsidRPr="0054349B">
        <w:rPr>
          <w:rFonts w:ascii="Times New Roman" w:hAnsi="Times New Roman"/>
          <w:sz w:val="20"/>
          <w:szCs w:val="20"/>
        </w:rPr>
        <w:t>Noise figure</w:t>
      </w:r>
      <w:r>
        <w:rPr>
          <w:rFonts w:ascii="Times New Roman" w:hAnsi="Times New Roman"/>
          <w:sz w:val="20"/>
          <w:szCs w:val="20"/>
        </w:rPr>
        <w:t xml:space="preserve">: </w:t>
      </w:r>
      <w:r w:rsidRPr="00D55920">
        <w:rPr>
          <w:rFonts w:ascii="Times New Roman" w:hAnsi="Times New Roman"/>
          <w:sz w:val="20"/>
          <w:szCs w:val="20"/>
        </w:rPr>
        <w:t>NF discussion for both BS and UE continued, with some coordination achieved during the meeting. UE NF values were included into the general section [</w:t>
      </w:r>
      <w:r>
        <w:rPr>
          <w:rFonts w:ascii="Times New Roman" w:hAnsi="Times New Roman"/>
          <w:sz w:val="20"/>
          <w:szCs w:val="20"/>
        </w:rPr>
        <w:t>18</w:t>
      </w:r>
      <w:r w:rsidRPr="00D55920">
        <w:rPr>
          <w:rFonts w:ascii="Times New Roman" w:hAnsi="Times New Roman"/>
          <w:sz w:val="20"/>
          <w:szCs w:val="20"/>
        </w:rPr>
        <w:t>5]. For BS, the ETSI based inputs were provided and agreed to be included into BS-specific subclause [</w:t>
      </w:r>
      <w:r>
        <w:rPr>
          <w:rFonts w:ascii="Times New Roman" w:hAnsi="Times New Roman"/>
          <w:sz w:val="20"/>
          <w:szCs w:val="20"/>
        </w:rPr>
        <w:t>188</w:t>
      </w:r>
      <w:r w:rsidRPr="00D55920">
        <w:rPr>
          <w:rFonts w:ascii="Times New Roman" w:hAnsi="Times New Roman"/>
          <w:sz w:val="20"/>
          <w:szCs w:val="20"/>
        </w:rPr>
        <w:t xml:space="preserve">]. The UE-specific section was postponed till the next meeting. </w:t>
      </w:r>
    </w:p>
    <w:p w:rsidR="002B38AE" w:rsidRPr="002F68E5" w:rsidRDefault="002B38AE" w:rsidP="002B38AE">
      <w:pPr>
        <w:pStyle w:val="ListParagraph"/>
        <w:widowControl/>
        <w:snapToGrid w:val="0"/>
        <w:spacing w:afterLines="50" w:after="120"/>
        <w:ind w:left="800"/>
        <w:rPr>
          <w:sz w:val="20"/>
          <w:lang w:val="en-GB"/>
        </w:rPr>
      </w:pPr>
    </w:p>
    <w:p w:rsidR="002B38AE" w:rsidRPr="009B11EF" w:rsidRDefault="002B38AE" w:rsidP="002B38AE">
      <w:pPr>
        <w:pStyle w:val="ListParagraph"/>
        <w:numPr>
          <w:ilvl w:val="0"/>
          <w:numId w:val="28"/>
        </w:numPr>
        <w:ind w:leftChars="0"/>
        <w:rPr>
          <w:rFonts w:ascii="Times New Roman" w:hAnsi="Times New Roman"/>
          <w:sz w:val="20"/>
          <w:szCs w:val="20"/>
        </w:rPr>
      </w:pPr>
      <w:r w:rsidRPr="009B11EF">
        <w:rPr>
          <w:rFonts w:ascii="Times New Roman" w:hAnsi="Times New Roman"/>
          <w:sz w:val="20"/>
          <w:szCs w:val="20"/>
        </w:rPr>
        <w:t>NR UE</w:t>
      </w:r>
    </w:p>
    <w:p w:rsidR="002B38AE" w:rsidRPr="009B11EF" w:rsidRDefault="002B38AE" w:rsidP="002B38AE">
      <w:pPr>
        <w:pStyle w:val="ListParagraph"/>
        <w:numPr>
          <w:ilvl w:val="1"/>
          <w:numId w:val="28"/>
        </w:numPr>
        <w:ind w:leftChars="0"/>
        <w:rPr>
          <w:rFonts w:ascii="Times New Roman" w:hAnsi="Times New Roman"/>
          <w:sz w:val="20"/>
          <w:szCs w:val="20"/>
        </w:rPr>
      </w:pPr>
      <w:r w:rsidRPr="00D2209B">
        <w:rPr>
          <w:rFonts w:ascii="Times New Roman" w:hAnsi="Times New Roman"/>
          <w:sz w:val="20"/>
          <w:szCs w:val="20"/>
        </w:rPr>
        <w:t xml:space="preserve">Outdoor measurement results with related ray-tracing simulation for 15 GHz example frequency </w:t>
      </w:r>
      <w:r>
        <w:rPr>
          <w:rFonts w:ascii="Times New Roman" w:hAnsi="Times New Roman"/>
          <w:sz w:val="20"/>
          <w:szCs w:val="20"/>
        </w:rPr>
        <w:t>were discussed [182</w:t>
      </w:r>
      <w:r w:rsidRPr="00D2209B">
        <w:rPr>
          <w:rFonts w:ascii="Times New Roman" w:hAnsi="Times New Roman"/>
          <w:sz w:val="20"/>
          <w:szCs w:val="20"/>
        </w:rPr>
        <w:t>],</w:t>
      </w:r>
      <w:r w:rsidRPr="00F96C00">
        <w:rPr>
          <w:rFonts w:ascii="Times New Roman" w:hAnsi="Times New Roman"/>
          <w:sz w:val="20"/>
          <w:szCs w:val="20"/>
        </w:rPr>
        <w:t xml:space="preserve"> including considerations on the high power UE. </w:t>
      </w:r>
    </w:p>
    <w:p w:rsidR="002B38AE" w:rsidRPr="002A3153" w:rsidRDefault="002B38AE" w:rsidP="002B38AE">
      <w:pPr>
        <w:pStyle w:val="ListParagraph"/>
        <w:numPr>
          <w:ilvl w:val="1"/>
          <w:numId w:val="28"/>
        </w:numPr>
        <w:ind w:leftChars="0"/>
        <w:rPr>
          <w:rFonts w:ascii="Times New Roman" w:hAnsi="Times New Roman"/>
          <w:sz w:val="20"/>
          <w:szCs w:val="20"/>
        </w:rPr>
      </w:pPr>
      <w:r w:rsidRPr="00D2209B">
        <w:rPr>
          <w:rFonts w:ascii="Times New Roman" w:hAnsi="Times New Roman"/>
          <w:sz w:val="20"/>
          <w:szCs w:val="20"/>
        </w:rPr>
        <w:t>UE SEM [1</w:t>
      </w:r>
      <w:r>
        <w:rPr>
          <w:rFonts w:ascii="Times New Roman" w:hAnsi="Times New Roman"/>
          <w:sz w:val="20"/>
          <w:szCs w:val="20"/>
        </w:rPr>
        <w:t>84</w:t>
      </w:r>
      <w:r w:rsidRPr="00D2209B">
        <w:rPr>
          <w:rFonts w:ascii="Times New Roman" w:hAnsi="Times New Roman"/>
          <w:sz w:val="20"/>
          <w:szCs w:val="20"/>
        </w:rPr>
        <w:t>]</w:t>
      </w:r>
      <w:r>
        <w:rPr>
          <w:rFonts w:ascii="Times New Roman" w:hAnsi="Times New Roman"/>
          <w:sz w:val="20"/>
          <w:szCs w:val="20"/>
        </w:rPr>
        <w:t xml:space="preserve"> was discussed</w:t>
      </w:r>
      <w:r w:rsidRPr="00D2209B">
        <w:rPr>
          <w:rFonts w:ascii="Times New Roman" w:hAnsi="Times New Roman"/>
          <w:sz w:val="20"/>
          <w:szCs w:val="20"/>
        </w:rPr>
        <w:t xml:space="preserve">, capturing the proposal that example ranges 1 and 3 could use similar general spectrum emission mask and spurious emissions limits as FR1/FR2, respectively. </w:t>
      </w:r>
    </w:p>
    <w:p w:rsidR="002B38AE" w:rsidRDefault="002B38AE" w:rsidP="002B38AE">
      <w:pPr>
        <w:pStyle w:val="ListParagraph"/>
        <w:ind w:leftChars="0" w:left="360"/>
        <w:rPr>
          <w:rFonts w:ascii="Times New Roman" w:hAnsi="Times New Roman"/>
          <w:sz w:val="20"/>
          <w:szCs w:val="20"/>
        </w:rPr>
      </w:pPr>
    </w:p>
    <w:p w:rsidR="002B38AE" w:rsidRPr="00F26CB7" w:rsidRDefault="002B38AE" w:rsidP="002B38AE">
      <w:pPr>
        <w:pStyle w:val="ListParagraph"/>
        <w:widowControl/>
        <w:numPr>
          <w:ilvl w:val="0"/>
          <w:numId w:val="28"/>
        </w:numPr>
        <w:snapToGrid w:val="0"/>
        <w:spacing w:afterLines="50" w:after="120"/>
        <w:ind w:leftChars="0"/>
        <w:rPr>
          <w:rFonts w:ascii="Times New Roman" w:hAnsi="Times New Roman"/>
          <w:sz w:val="20"/>
          <w:szCs w:val="20"/>
        </w:rPr>
      </w:pPr>
      <w:r w:rsidRPr="00F26CB7">
        <w:rPr>
          <w:rFonts w:ascii="Times New Roman" w:hAnsi="Times New Roman"/>
          <w:sz w:val="20"/>
          <w:szCs w:val="20"/>
        </w:rPr>
        <w:t xml:space="preserve">NR BS: </w:t>
      </w:r>
      <w:r>
        <w:rPr>
          <w:rFonts w:ascii="Times New Roman" w:hAnsi="Times New Roman"/>
          <w:sz w:val="20"/>
          <w:szCs w:val="20"/>
        </w:rPr>
        <w:t>E</w:t>
      </w:r>
      <w:r w:rsidRPr="00F26CB7">
        <w:rPr>
          <w:rFonts w:ascii="Times New Roman" w:hAnsi="Times New Roman"/>
          <w:sz w:val="20"/>
          <w:szCs w:val="20"/>
        </w:rPr>
        <w:t xml:space="preserve">xtension of the BS architecture </w:t>
      </w:r>
      <w:r>
        <w:rPr>
          <w:rFonts w:ascii="Times New Roman" w:hAnsi="Times New Roman"/>
          <w:sz w:val="20"/>
          <w:szCs w:val="20"/>
        </w:rPr>
        <w:t xml:space="preserve">description </w:t>
      </w:r>
      <w:r w:rsidRPr="00F26CB7">
        <w:rPr>
          <w:rFonts w:ascii="Times New Roman" w:hAnsi="Times New Roman"/>
          <w:sz w:val="20"/>
          <w:szCs w:val="20"/>
        </w:rPr>
        <w:t xml:space="preserve">was provided </w:t>
      </w:r>
      <w:r>
        <w:rPr>
          <w:rFonts w:ascii="Times New Roman" w:hAnsi="Times New Roman"/>
          <w:sz w:val="20"/>
          <w:szCs w:val="20"/>
        </w:rPr>
        <w:t>[189</w:t>
      </w:r>
      <w:r w:rsidRPr="00F26CB7">
        <w:rPr>
          <w:rFonts w:ascii="Times New Roman" w:hAnsi="Times New Roman"/>
          <w:sz w:val="20"/>
          <w:szCs w:val="20"/>
        </w:rPr>
        <w:t xml:space="preserve">]. Number of TP’s providing details on each of the BS requirements were approved: </w:t>
      </w:r>
    </w:p>
    <w:p w:rsidR="002B38AE" w:rsidRDefault="002B38AE" w:rsidP="002B38AE">
      <w:pPr>
        <w:pStyle w:val="ListParagraph"/>
        <w:numPr>
          <w:ilvl w:val="1"/>
          <w:numId w:val="28"/>
        </w:numPr>
        <w:ind w:leftChars="0"/>
        <w:rPr>
          <w:rFonts w:ascii="Times New Roman" w:hAnsi="Times New Roman"/>
          <w:sz w:val="20"/>
          <w:szCs w:val="20"/>
        </w:rPr>
      </w:pPr>
      <w:r w:rsidRPr="00577BEE">
        <w:rPr>
          <w:rFonts w:ascii="Times New Roman" w:hAnsi="Times New Roman"/>
          <w:sz w:val="20"/>
          <w:szCs w:val="20"/>
        </w:rPr>
        <w:t xml:space="preserve">Output power accuracy, </w:t>
      </w:r>
    </w:p>
    <w:p w:rsidR="002B38AE" w:rsidRDefault="002B38AE" w:rsidP="002B38AE">
      <w:pPr>
        <w:pStyle w:val="ListParagraph"/>
        <w:numPr>
          <w:ilvl w:val="1"/>
          <w:numId w:val="28"/>
        </w:numPr>
        <w:ind w:leftChars="0"/>
        <w:rPr>
          <w:rFonts w:ascii="Times New Roman" w:hAnsi="Times New Roman"/>
          <w:sz w:val="20"/>
          <w:szCs w:val="20"/>
        </w:rPr>
      </w:pPr>
      <w:r>
        <w:rPr>
          <w:rFonts w:ascii="Times New Roman" w:hAnsi="Times New Roman"/>
          <w:sz w:val="20"/>
          <w:szCs w:val="20"/>
        </w:rPr>
        <w:t>O</w:t>
      </w:r>
      <w:r w:rsidRPr="00577BEE">
        <w:rPr>
          <w:rFonts w:ascii="Times New Roman" w:hAnsi="Times New Roman"/>
          <w:sz w:val="20"/>
          <w:szCs w:val="20"/>
        </w:rPr>
        <w:t xml:space="preserve">utput power dynamics, </w:t>
      </w:r>
    </w:p>
    <w:p w:rsidR="002B38AE" w:rsidRDefault="002B38AE" w:rsidP="002B38AE">
      <w:pPr>
        <w:pStyle w:val="ListParagraph"/>
        <w:numPr>
          <w:ilvl w:val="1"/>
          <w:numId w:val="28"/>
        </w:numPr>
        <w:ind w:leftChars="0"/>
        <w:rPr>
          <w:rFonts w:ascii="Times New Roman" w:hAnsi="Times New Roman"/>
          <w:sz w:val="20"/>
          <w:szCs w:val="20"/>
        </w:rPr>
      </w:pPr>
      <w:r w:rsidRPr="00577BEE">
        <w:rPr>
          <w:rFonts w:ascii="Times New Roman" w:hAnsi="Times New Roman"/>
          <w:sz w:val="20"/>
          <w:szCs w:val="20"/>
        </w:rPr>
        <w:t xml:space="preserve">TX OFF levels, </w:t>
      </w:r>
    </w:p>
    <w:p w:rsidR="002B38AE" w:rsidRDefault="002B38AE" w:rsidP="002B38AE">
      <w:pPr>
        <w:pStyle w:val="ListParagraph"/>
        <w:numPr>
          <w:ilvl w:val="1"/>
          <w:numId w:val="28"/>
        </w:numPr>
        <w:ind w:leftChars="0"/>
        <w:rPr>
          <w:rFonts w:ascii="Times New Roman" w:hAnsi="Times New Roman"/>
          <w:sz w:val="20"/>
          <w:szCs w:val="20"/>
        </w:rPr>
      </w:pPr>
      <w:r>
        <w:rPr>
          <w:rFonts w:ascii="Times New Roman" w:hAnsi="Times New Roman"/>
          <w:sz w:val="20"/>
          <w:szCs w:val="20"/>
        </w:rPr>
        <w:t>O</w:t>
      </w:r>
      <w:r w:rsidRPr="00577BEE">
        <w:rPr>
          <w:rFonts w:ascii="Times New Roman" w:hAnsi="Times New Roman"/>
          <w:sz w:val="20"/>
          <w:szCs w:val="20"/>
        </w:rPr>
        <w:t xml:space="preserve">ccupied BW, </w:t>
      </w:r>
    </w:p>
    <w:p w:rsidR="002B38AE" w:rsidRDefault="002B38AE" w:rsidP="002B38AE">
      <w:pPr>
        <w:pStyle w:val="ListParagraph"/>
        <w:numPr>
          <w:ilvl w:val="1"/>
          <w:numId w:val="28"/>
        </w:numPr>
        <w:ind w:leftChars="0"/>
        <w:rPr>
          <w:rFonts w:ascii="Times New Roman" w:hAnsi="Times New Roman"/>
          <w:sz w:val="20"/>
          <w:szCs w:val="20"/>
        </w:rPr>
      </w:pPr>
      <w:r w:rsidRPr="00577BEE">
        <w:rPr>
          <w:rFonts w:ascii="Times New Roman" w:hAnsi="Times New Roman"/>
          <w:sz w:val="20"/>
          <w:szCs w:val="20"/>
        </w:rPr>
        <w:t>OBUE</w:t>
      </w:r>
      <w:r>
        <w:rPr>
          <w:rFonts w:ascii="Times New Roman" w:hAnsi="Times New Roman"/>
          <w:sz w:val="20"/>
          <w:szCs w:val="20"/>
        </w:rPr>
        <w:t>,</w:t>
      </w:r>
      <w:r w:rsidRPr="00577BEE">
        <w:rPr>
          <w:rFonts w:ascii="Times New Roman" w:hAnsi="Times New Roman"/>
          <w:sz w:val="20"/>
          <w:szCs w:val="20"/>
        </w:rPr>
        <w:t xml:space="preserve"> </w:t>
      </w:r>
    </w:p>
    <w:p w:rsidR="002B38AE" w:rsidRDefault="002B38AE" w:rsidP="002B38AE">
      <w:pPr>
        <w:pStyle w:val="ListParagraph"/>
        <w:numPr>
          <w:ilvl w:val="1"/>
          <w:numId w:val="28"/>
        </w:numPr>
        <w:ind w:leftChars="0"/>
        <w:rPr>
          <w:rFonts w:ascii="Times New Roman" w:hAnsi="Times New Roman"/>
          <w:sz w:val="20"/>
          <w:szCs w:val="20"/>
        </w:rPr>
      </w:pPr>
      <w:r w:rsidRPr="00577BEE">
        <w:rPr>
          <w:rFonts w:ascii="Times New Roman" w:hAnsi="Times New Roman"/>
          <w:sz w:val="20"/>
          <w:szCs w:val="20"/>
        </w:rPr>
        <w:t xml:space="preserve">ACLR, </w:t>
      </w:r>
    </w:p>
    <w:p w:rsidR="002B38AE" w:rsidRDefault="002B38AE" w:rsidP="002B38AE">
      <w:pPr>
        <w:pStyle w:val="ListParagraph"/>
        <w:numPr>
          <w:ilvl w:val="1"/>
          <w:numId w:val="28"/>
        </w:numPr>
        <w:ind w:leftChars="0"/>
        <w:rPr>
          <w:rFonts w:ascii="Times New Roman" w:hAnsi="Times New Roman"/>
          <w:sz w:val="20"/>
          <w:szCs w:val="20"/>
        </w:rPr>
      </w:pPr>
      <w:r>
        <w:rPr>
          <w:rFonts w:ascii="Times New Roman" w:hAnsi="Times New Roman"/>
          <w:sz w:val="20"/>
          <w:szCs w:val="20"/>
        </w:rPr>
        <w:t>S</w:t>
      </w:r>
      <w:r w:rsidRPr="00577BEE">
        <w:rPr>
          <w:rFonts w:ascii="Times New Roman" w:hAnsi="Times New Roman"/>
          <w:sz w:val="20"/>
          <w:szCs w:val="20"/>
        </w:rPr>
        <w:t xml:space="preserve">purious emissions. </w:t>
      </w:r>
    </w:p>
    <w:p w:rsidR="002B38AE" w:rsidRDefault="002B38AE" w:rsidP="002B38AE">
      <w:pPr>
        <w:pStyle w:val="ListParagraph"/>
        <w:numPr>
          <w:ilvl w:val="1"/>
          <w:numId w:val="28"/>
        </w:numPr>
        <w:ind w:leftChars="0"/>
        <w:rPr>
          <w:rFonts w:ascii="Times New Roman" w:hAnsi="Times New Roman"/>
          <w:sz w:val="20"/>
          <w:szCs w:val="20"/>
        </w:rPr>
      </w:pPr>
      <w:r w:rsidRPr="00577BEE">
        <w:rPr>
          <w:rFonts w:ascii="Times New Roman" w:hAnsi="Times New Roman"/>
          <w:sz w:val="20"/>
          <w:szCs w:val="20"/>
        </w:rPr>
        <w:t xml:space="preserve">TX IMD, </w:t>
      </w:r>
    </w:p>
    <w:p w:rsidR="002B38AE" w:rsidRDefault="002B38AE" w:rsidP="002B38AE">
      <w:pPr>
        <w:pStyle w:val="ListParagraph"/>
        <w:numPr>
          <w:ilvl w:val="1"/>
          <w:numId w:val="28"/>
        </w:numPr>
        <w:ind w:leftChars="0"/>
        <w:rPr>
          <w:rFonts w:ascii="Times New Roman" w:hAnsi="Times New Roman"/>
          <w:sz w:val="20"/>
          <w:szCs w:val="20"/>
        </w:rPr>
      </w:pPr>
      <w:r>
        <w:rPr>
          <w:rFonts w:ascii="Times New Roman" w:hAnsi="Times New Roman"/>
          <w:sz w:val="20"/>
          <w:szCs w:val="20"/>
        </w:rPr>
        <w:t xml:space="preserve">OTA </w:t>
      </w:r>
      <w:r w:rsidRPr="00577BEE">
        <w:rPr>
          <w:rFonts w:ascii="Times New Roman" w:hAnsi="Times New Roman"/>
          <w:sz w:val="20"/>
          <w:szCs w:val="20"/>
        </w:rPr>
        <w:t xml:space="preserve">receiver sensitivity, </w:t>
      </w:r>
    </w:p>
    <w:p w:rsidR="002B38AE" w:rsidRDefault="002B38AE" w:rsidP="002B38AE">
      <w:pPr>
        <w:pStyle w:val="ListParagraph"/>
        <w:numPr>
          <w:ilvl w:val="1"/>
          <w:numId w:val="28"/>
        </w:numPr>
        <w:ind w:leftChars="0"/>
        <w:rPr>
          <w:rFonts w:ascii="Times New Roman" w:hAnsi="Times New Roman"/>
          <w:sz w:val="20"/>
          <w:szCs w:val="20"/>
        </w:rPr>
      </w:pPr>
      <w:r>
        <w:rPr>
          <w:rFonts w:ascii="Times New Roman" w:hAnsi="Times New Roman"/>
          <w:sz w:val="20"/>
          <w:szCs w:val="20"/>
        </w:rPr>
        <w:t>D</w:t>
      </w:r>
      <w:r w:rsidRPr="00577BEE">
        <w:rPr>
          <w:rFonts w:ascii="Times New Roman" w:hAnsi="Times New Roman"/>
          <w:sz w:val="20"/>
          <w:szCs w:val="20"/>
        </w:rPr>
        <w:t xml:space="preserve">ynamic range, </w:t>
      </w:r>
    </w:p>
    <w:p w:rsidR="002B38AE" w:rsidRDefault="002B38AE" w:rsidP="002B38AE">
      <w:pPr>
        <w:pStyle w:val="ListParagraph"/>
        <w:numPr>
          <w:ilvl w:val="1"/>
          <w:numId w:val="28"/>
        </w:numPr>
        <w:ind w:leftChars="0"/>
        <w:rPr>
          <w:rFonts w:ascii="Times New Roman" w:hAnsi="Times New Roman"/>
          <w:sz w:val="20"/>
          <w:szCs w:val="20"/>
        </w:rPr>
      </w:pPr>
      <w:r>
        <w:rPr>
          <w:rFonts w:ascii="Times New Roman" w:hAnsi="Times New Roman"/>
          <w:sz w:val="20"/>
          <w:szCs w:val="20"/>
        </w:rPr>
        <w:t>In-band blocking.</w:t>
      </w:r>
    </w:p>
    <w:p w:rsidR="002B38AE" w:rsidRPr="00577BEE" w:rsidRDefault="002B38AE" w:rsidP="002B38AE">
      <w:pPr>
        <w:pStyle w:val="ListParagraph"/>
        <w:numPr>
          <w:ilvl w:val="1"/>
          <w:numId w:val="28"/>
        </w:numPr>
        <w:ind w:leftChars="0"/>
        <w:rPr>
          <w:rFonts w:ascii="Times New Roman" w:hAnsi="Times New Roman"/>
          <w:sz w:val="20"/>
          <w:szCs w:val="20"/>
        </w:rPr>
      </w:pPr>
      <w:r>
        <w:rPr>
          <w:rFonts w:ascii="Times New Roman" w:hAnsi="Times New Roman"/>
          <w:sz w:val="20"/>
          <w:szCs w:val="20"/>
        </w:rPr>
        <w:t xml:space="preserve">Co-location requirements. </w:t>
      </w:r>
    </w:p>
    <w:p w:rsidR="002B38AE" w:rsidRPr="00F26CB7" w:rsidRDefault="002B38AE" w:rsidP="002B38AE">
      <w:pPr>
        <w:ind w:left="567"/>
        <w:rPr>
          <w:kern w:val="2"/>
          <w:lang w:val="en-US" w:eastAsia="ja-JP"/>
        </w:rPr>
      </w:pPr>
      <w:r w:rsidRPr="00F26CB7">
        <w:rPr>
          <w:kern w:val="2"/>
          <w:lang w:val="en-US" w:eastAsia="ja-JP"/>
        </w:rPr>
        <w:t xml:space="preserve">Most contribution in this area highlight the FR1 and FR2 background and how that effects possible 7 - 24 GHz requirements. </w:t>
      </w:r>
    </w:p>
    <w:p w:rsidR="002B38AE" w:rsidRPr="00F26CB7" w:rsidRDefault="002B38AE" w:rsidP="002B38AE">
      <w:pPr>
        <w:ind w:left="567"/>
        <w:rPr>
          <w:kern w:val="2"/>
          <w:lang w:val="en-US" w:eastAsia="ja-JP"/>
        </w:rPr>
      </w:pPr>
      <w:r w:rsidRPr="00F26CB7">
        <w:rPr>
          <w:kern w:val="2"/>
          <w:lang w:val="en-US" w:eastAsia="ja-JP"/>
        </w:rPr>
        <w:t>For the BS requirements overview, a TX and RX papers were agreed to clarify the relations among the conducted and radiated requirements applicability’s [</w:t>
      </w:r>
      <w:r>
        <w:rPr>
          <w:kern w:val="2"/>
          <w:lang w:val="en-US" w:eastAsia="ja-JP"/>
        </w:rPr>
        <w:t>196</w:t>
      </w:r>
      <w:r w:rsidRPr="00F26CB7">
        <w:rPr>
          <w:kern w:val="2"/>
          <w:lang w:val="en-US" w:eastAsia="ja-JP"/>
        </w:rPr>
        <w:t xml:space="preserve">, </w:t>
      </w:r>
      <w:r>
        <w:rPr>
          <w:kern w:val="2"/>
          <w:lang w:val="en-US" w:eastAsia="ja-JP"/>
        </w:rPr>
        <w:t>214</w:t>
      </w:r>
      <w:r w:rsidRPr="00F26CB7">
        <w:rPr>
          <w:kern w:val="2"/>
          <w:lang w:val="en-US" w:eastAsia="ja-JP"/>
        </w:rPr>
        <w:t xml:space="preserve">]. </w:t>
      </w:r>
    </w:p>
    <w:p w:rsidR="002B38AE" w:rsidRDefault="002B38AE" w:rsidP="002B38AE">
      <w:pPr>
        <w:rPr>
          <w:lang w:eastAsia="zh-CN"/>
        </w:rPr>
      </w:pPr>
    </w:p>
    <w:p w:rsidR="002B38AE" w:rsidRPr="00D74F93" w:rsidRDefault="002B38AE" w:rsidP="002B38AE">
      <w:pPr>
        <w:rPr>
          <w:lang w:val="en-US" w:eastAsia="zh-CN"/>
        </w:rPr>
      </w:pPr>
      <w:r w:rsidRPr="00D74F93">
        <w:rPr>
          <w:lang w:eastAsia="zh-CN"/>
        </w:rPr>
        <w:t>TR 38.820 was updated to version 0.3.0 in [</w:t>
      </w:r>
      <w:r>
        <w:rPr>
          <w:lang w:eastAsia="zh-CN"/>
        </w:rPr>
        <w:t>162</w:t>
      </w:r>
      <w:r w:rsidRPr="00D74F93">
        <w:rPr>
          <w:lang w:eastAsia="zh-CN"/>
        </w:rPr>
        <w:t>]. The following TPs were agreed for the TR 38.820:</w:t>
      </w:r>
    </w:p>
    <w:p w:rsidR="002B38AE" w:rsidRPr="00016192" w:rsidRDefault="002B38AE" w:rsidP="002B38A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R4-1912209</w:t>
      </w:r>
      <w:r>
        <w:rPr>
          <w:rFonts w:ascii="Times New Roman" w:hAnsi="Times New Roman"/>
          <w:sz w:val="20"/>
          <w:szCs w:val="20"/>
          <w:lang w:eastAsia="x-none"/>
        </w:rPr>
        <w:t xml:space="preserve"> </w:t>
      </w:r>
      <w:r>
        <w:rPr>
          <w:rFonts w:ascii="Times New Roman" w:hAnsi="Times New Roman"/>
          <w:sz w:val="20"/>
          <w:szCs w:val="20"/>
          <w:lang w:eastAsia="x-none"/>
        </w:rPr>
        <w:tab/>
      </w:r>
      <w:r>
        <w:rPr>
          <w:rFonts w:ascii="Times New Roman" w:hAnsi="Times New Roman"/>
          <w:sz w:val="20"/>
          <w:szCs w:val="20"/>
          <w:lang w:val="x-none" w:eastAsia="x-none"/>
        </w:rPr>
        <w:t>TP to TR 38.820: cleanup</w:t>
      </w:r>
      <w:r>
        <w:rPr>
          <w:rFonts w:ascii="Times New Roman" w:hAnsi="Times New Roman"/>
          <w:sz w:val="20"/>
          <w:szCs w:val="20"/>
          <w:lang w:eastAsia="x-none"/>
        </w:rPr>
        <w:t xml:space="preserve"> [163]</w:t>
      </w:r>
    </w:p>
    <w:p w:rsidR="002B38AE" w:rsidRPr="00016192" w:rsidRDefault="002B38AE" w:rsidP="002B38A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R4-1913004</w:t>
      </w:r>
      <w:r>
        <w:rPr>
          <w:rFonts w:ascii="Times New Roman" w:hAnsi="Times New Roman"/>
          <w:sz w:val="20"/>
          <w:szCs w:val="20"/>
          <w:lang w:val="x-none" w:eastAsia="x-none"/>
        </w:rPr>
        <w:tab/>
      </w:r>
      <w:r w:rsidRPr="00016192">
        <w:rPr>
          <w:rFonts w:ascii="Times New Roman" w:hAnsi="Times New Roman"/>
          <w:sz w:val="20"/>
          <w:szCs w:val="20"/>
          <w:lang w:val="x-none" w:eastAsia="x-none"/>
        </w:rPr>
        <w:t>TP to TR 38.820: Edit</w:t>
      </w:r>
      <w:r>
        <w:rPr>
          <w:rFonts w:ascii="Times New Roman" w:hAnsi="Times New Roman"/>
          <w:sz w:val="20"/>
          <w:szCs w:val="20"/>
          <w:lang w:val="x-none" w:eastAsia="x-none"/>
        </w:rPr>
        <w:t xml:space="preserve">orial update of draft TR 38.820 </w:t>
      </w:r>
      <w:r>
        <w:rPr>
          <w:rFonts w:ascii="Times New Roman" w:hAnsi="Times New Roman"/>
          <w:sz w:val="20"/>
          <w:szCs w:val="20"/>
          <w:lang w:eastAsia="x-none"/>
        </w:rPr>
        <w:t>[167]</w:t>
      </w:r>
    </w:p>
    <w:p w:rsidR="002B38AE" w:rsidRPr="00016192" w:rsidRDefault="002B38AE" w:rsidP="002B38A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R4-1911843</w:t>
      </w:r>
      <w:r>
        <w:rPr>
          <w:rFonts w:ascii="Times New Roman" w:hAnsi="Times New Roman"/>
          <w:sz w:val="20"/>
          <w:szCs w:val="20"/>
          <w:lang w:val="x-none" w:eastAsia="x-none"/>
        </w:rPr>
        <w:tab/>
      </w:r>
      <w:r w:rsidRPr="00016192">
        <w:rPr>
          <w:rFonts w:ascii="Times New Roman" w:hAnsi="Times New Roman"/>
          <w:sz w:val="20"/>
          <w:szCs w:val="20"/>
          <w:lang w:val="x-none" w:eastAsia="x-none"/>
        </w:rPr>
        <w:t>TP to TR 38.820: Improvement of example f</w:t>
      </w:r>
      <w:r>
        <w:rPr>
          <w:rFonts w:ascii="Times New Roman" w:hAnsi="Times New Roman"/>
          <w:sz w:val="20"/>
          <w:szCs w:val="20"/>
          <w:lang w:val="x-none" w:eastAsia="x-none"/>
        </w:rPr>
        <w:t>requency range in subclause 5.2</w:t>
      </w:r>
      <w:r>
        <w:rPr>
          <w:rFonts w:ascii="Times New Roman" w:hAnsi="Times New Roman"/>
          <w:sz w:val="20"/>
          <w:szCs w:val="20"/>
          <w:lang w:eastAsia="x-none"/>
        </w:rPr>
        <w:t xml:space="preserve"> [168]</w:t>
      </w:r>
    </w:p>
    <w:p w:rsidR="002B38AE" w:rsidRPr="00016192" w:rsidRDefault="002B38AE" w:rsidP="002B38A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R4-1913005</w:t>
      </w:r>
      <w:r>
        <w:rPr>
          <w:rFonts w:ascii="Times New Roman" w:hAnsi="Times New Roman"/>
          <w:sz w:val="20"/>
          <w:szCs w:val="20"/>
          <w:lang w:val="x-none" w:eastAsia="x-none"/>
        </w:rPr>
        <w:tab/>
      </w:r>
      <w:r w:rsidRPr="00016192">
        <w:rPr>
          <w:rFonts w:ascii="Times New Roman" w:hAnsi="Times New Roman"/>
          <w:sz w:val="20"/>
          <w:szCs w:val="20"/>
          <w:lang w:val="x-none" w:eastAsia="x-none"/>
        </w:rPr>
        <w:t>TP to TR 38.820: system paramet</w:t>
      </w:r>
      <w:r>
        <w:rPr>
          <w:rFonts w:ascii="Times New Roman" w:hAnsi="Times New Roman"/>
          <w:sz w:val="20"/>
          <w:szCs w:val="20"/>
          <w:lang w:val="x-none" w:eastAsia="x-none"/>
        </w:rPr>
        <w:t>ers for 7-24 GHz study</w:t>
      </w:r>
      <w:r>
        <w:rPr>
          <w:rFonts w:ascii="Times New Roman" w:hAnsi="Times New Roman"/>
          <w:sz w:val="20"/>
          <w:szCs w:val="20"/>
          <w:lang w:val="x-none" w:eastAsia="x-none"/>
        </w:rPr>
        <w:tab/>
      </w:r>
      <w:r>
        <w:rPr>
          <w:rFonts w:ascii="Times New Roman" w:hAnsi="Times New Roman"/>
          <w:sz w:val="20"/>
          <w:szCs w:val="20"/>
          <w:lang w:eastAsia="x-none"/>
        </w:rPr>
        <w:t xml:space="preserve"> [171]</w:t>
      </w:r>
    </w:p>
    <w:p w:rsidR="002B38AE" w:rsidRPr="00016192" w:rsidRDefault="002B38AE" w:rsidP="002B38A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R4-1913006</w:t>
      </w:r>
      <w:r>
        <w:rPr>
          <w:rFonts w:ascii="Times New Roman" w:hAnsi="Times New Roman"/>
          <w:sz w:val="20"/>
          <w:szCs w:val="20"/>
          <w:lang w:val="x-none" w:eastAsia="x-none"/>
        </w:rPr>
        <w:tab/>
      </w:r>
      <w:r w:rsidRPr="00016192">
        <w:rPr>
          <w:rFonts w:ascii="Times New Roman" w:hAnsi="Times New Roman"/>
          <w:sz w:val="20"/>
          <w:szCs w:val="20"/>
          <w:lang w:val="x-none" w:eastAsia="x-none"/>
        </w:rPr>
        <w:t>TP to TR38.820: corr</w:t>
      </w:r>
      <w:r>
        <w:rPr>
          <w:rFonts w:ascii="Times New Roman" w:hAnsi="Times New Roman"/>
          <w:sz w:val="20"/>
          <w:szCs w:val="20"/>
          <w:lang w:val="x-none" w:eastAsia="x-none"/>
        </w:rPr>
        <w:t xml:space="preserve">ections of deployment scenarios </w:t>
      </w:r>
      <w:r>
        <w:rPr>
          <w:rFonts w:ascii="Times New Roman" w:hAnsi="Times New Roman"/>
          <w:sz w:val="20"/>
          <w:szCs w:val="20"/>
          <w:lang w:eastAsia="x-none"/>
        </w:rPr>
        <w:t>[172]</w:t>
      </w:r>
    </w:p>
    <w:p w:rsidR="002B38AE" w:rsidRPr="00016192" w:rsidRDefault="002B38AE" w:rsidP="002B38A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R4-1913007</w:t>
      </w:r>
      <w:r>
        <w:rPr>
          <w:rFonts w:ascii="Times New Roman" w:hAnsi="Times New Roman"/>
          <w:sz w:val="20"/>
          <w:szCs w:val="20"/>
          <w:lang w:val="x-none" w:eastAsia="x-none"/>
        </w:rPr>
        <w:tab/>
      </w:r>
      <w:r w:rsidRPr="00016192">
        <w:rPr>
          <w:rFonts w:ascii="Times New Roman" w:hAnsi="Times New Roman"/>
          <w:sz w:val="20"/>
          <w:szCs w:val="20"/>
          <w:lang w:val="x-none" w:eastAsia="x-none"/>
        </w:rPr>
        <w:t xml:space="preserve">TP to TR 38.820: Signal quality considerations for </w:t>
      </w:r>
      <w:r>
        <w:rPr>
          <w:rFonts w:ascii="Times New Roman" w:hAnsi="Times New Roman"/>
          <w:sz w:val="20"/>
          <w:szCs w:val="20"/>
          <w:lang w:val="x-none" w:eastAsia="x-none"/>
        </w:rPr>
        <w:t xml:space="preserve">7-24 GHz base station operation </w:t>
      </w:r>
      <w:r>
        <w:rPr>
          <w:rFonts w:ascii="Times New Roman" w:hAnsi="Times New Roman"/>
          <w:sz w:val="20"/>
          <w:szCs w:val="20"/>
          <w:lang w:eastAsia="x-none"/>
        </w:rPr>
        <w:t>[177]</w:t>
      </w:r>
    </w:p>
    <w:p w:rsidR="002B38AE" w:rsidRPr="00016192" w:rsidRDefault="002B38AE" w:rsidP="002B38A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R4-1913008</w:t>
      </w:r>
      <w:r>
        <w:rPr>
          <w:rFonts w:ascii="Times New Roman" w:hAnsi="Times New Roman"/>
          <w:sz w:val="20"/>
          <w:szCs w:val="20"/>
          <w:lang w:val="x-none" w:eastAsia="x-none"/>
        </w:rPr>
        <w:tab/>
      </w:r>
      <w:r w:rsidRPr="00016192">
        <w:rPr>
          <w:rFonts w:ascii="Times New Roman" w:hAnsi="Times New Roman"/>
          <w:sz w:val="20"/>
          <w:szCs w:val="20"/>
          <w:lang w:val="x-none" w:eastAsia="x-none"/>
        </w:rPr>
        <w:t>TP to TR 38.820: PA indicative</w:t>
      </w:r>
      <w:r>
        <w:rPr>
          <w:rFonts w:ascii="Times New Roman" w:hAnsi="Times New Roman"/>
          <w:sz w:val="20"/>
          <w:szCs w:val="20"/>
          <w:lang w:val="x-none" w:eastAsia="x-none"/>
        </w:rPr>
        <w:t xml:space="preserve"> ACLR values in subclause 5.5.2 </w:t>
      </w:r>
      <w:r>
        <w:rPr>
          <w:rFonts w:ascii="Times New Roman" w:hAnsi="Times New Roman"/>
          <w:sz w:val="20"/>
          <w:szCs w:val="20"/>
          <w:lang w:eastAsia="x-none"/>
        </w:rPr>
        <w:t>[178]</w:t>
      </w:r>
    </w:p>
    <w:p w:rsidR="002B38AE" w:rsidRPr="00016192" w:rsidRDefault="002B38AE" w:rsidP="002B38A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R4-1913034</w:t>
      </w:r>
      <w:r>
        <w:rPr>
          <w:rFonts w:ascii="Times New Roman" w:hAnsi="Times New Roman"/>
          <w:sz w:val="20"/>
          <w:szCs w:val="20"/>
          <w:lang w:val="x-none" w:eastAsia="x-none"/>
        </w:rPr>
        <w:tab/>
      </w:r>
      <w:r w:rsidRPr="00016192">
        <w:rPr>
          <w:rFonts w:ascii="Times New Roman" w:hAnsi="Times New Roman"/>
          <w:sz w:val="20"/>
          <w:szCs w:val="20"/>
          <w:lang w:val="x-none" w:eastAsia="x-none"/>
        </w:rPr>
        <w:t>TP to TR 38.820: Technical background for BS filter technologies for 7 to 24 GHz in subcla</w:t>
      </w:r>
      <w:r>
        <w:rPr>
          <w:rFonts w:ascii="Times New Roman" w:hAnsi="Times New Roman"/>
          <w:sz w:val="20"/>
          <w:szCs w:val="20"/>
          <w:lang w:val="x-none" w:eastAsia="x-none"/>
        </w:rPr>
        <w:t>use 5.4.5 </w:t>
      </w:r>
      <w:r>
        <w:rPr>
          <w:rFonts w:ascii="Times New Roman" w:hAnsi="Times New Roman"/>
          <w:sz w:val="20"/>
          <w:szCs w:val="20"/>
          <w:lang w:eastAsia="x-none"/>
        </w:rPr>
        <w:t>[179]</w:t>
      </w:r>
    </w:p>
    <w:p w:rsidR="002B38AE" w:rsidRPr="00016192" w:rsidRDefault="002B38AE" w:rsidP="002B38A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R4-1913011</w:t>
      </w:r>
      <w:r>
        <w:rPr>
          <w:rFonts w:ascii="Times New Roman" w:hAnsi="Times New Roman"/>
          <w:sz w:val="20"/>
          <w:szCs w:val="20"/>
          <w:lang w:val="x-none" w:eastAsia="x-none"/>
        </w:rPr>
        <w:tab/>
      </w:r>
      <w:r w:rsidRPr="00016192">
        <w:rPr>
          <w:rFonts w:ascii="Times New Roman" w:hAnsi="Times New Roman"/>
          <w:sz w:val="20"/>
          <w:szCs w:val="20"/>
          <w:lang w:val="x-none" w:eastAsia="x-none"/>
        </w:rPr>
        <w:t>TP to TR 38.820 update</w:t>
      </w:r>
      <w:r>
        <w:rPr>
          <w:rFonts w:ascii="Times New Roman" w:hAnsi="Times New Roman"/>
          <w:sz w:val="20"/>
          <w:szCs w:val="20"/>
          <w:lang w:val="x-none" w:eastAsia="x-none"/>
        </w:rPr>
        <w:t xml:space="preserve">d on UE front end technology </w:t>
      </w:r>
      <w:r>
        <w:rPr>
          <w:rFonts w:ascii="Times New Roman" w:hAnsi="Times New Roman"/>
          <w:sz w:val="20"/>
          <w:szCs w:val="20"/>
          <w:lang w:eastAsia="x-none"/>
        </w:rPr>
        <w:t>[183]</w:t>
      </w:r>
    </w:p>
    <w:p w:rsidR="002B38AE" w:rsidRPr="00016192" w:rsidRDefault="002B38AE" w:rsidP="002B38A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R4-1913012</w:t>
      </w:r>
      <w:r>
        <w:rPr>
          <w:rFonts w:ascii="Times New Roman" w:hAnsi="Times New Roman"/>
          <w:sz w:val="20"/>
          <w:szCs w:val="20"/>
          <w:lang w:val="x-none" w:eastAsia="x-none"/>
        </w:rPr>
        <w:tab/>
      </w:r>
      <w:r w:rsidRPr="00016192">
        <w:rPr>
          <w:rFonts w:ascii="Times New Roman" w:hAnsi="Times New Roman"/>
          <w:sz w:val="20"/>
          <w:szCs w:val="20"/>
          <w:lang w:val="x-none" w:eastAsia="x-none"/>
        </w:rPr>
        <w:t>TP to TR 38.820: Addition of UE noise figure and some other clarification</w:t>
      </w:r>
      <w:r>
        <w:rPr>
          <w:rFonts w:ascii="Times New Roman" w:hAnsi="Times New Roman"/>
          <w:sz w:val="20"/>
          <w:szCs w:val="20"/>
          <w:lang w:val="x-none" w:eastAsia="x-none"/>
        </w:rPr>
        <w:t xml:space="preserve">s in subclauses 5.5.1 &amp; 6.3.3.1 </w:t>
      </w:r>
      <w:r>
        <w:rPr>
          <w:rFonts w:ascii="Times New Roman" w:hAnsi="Times New Roman"/>
          <w:sz w:val="20"/>
          <w:szCs w:val="20"/>
          <w:lang w:eastAsia="x-none"/>
        </w:rPr>
        <w:t>[185]</w:t>
      </w:r>
    </w:p>
    <w:p w:rsidR="002B38AE" w:rsidRPr="00016192" w:rsidRDefault="002B38AE" w:rsidP="002B38A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R4-1913032</w:t>
      </w:r>
      <w:r>
        <w:rPr>
          <w:rFonts w:ascii="Times New Roman" w:hAnsi="Times New Roman"/>
          <w:sz w:val="20"/>
          <w:szCs w:val="20"/>
          <w:lang w:val="x-none" w:eastAsia="x-none"/>
        </w:rPr>
        <w:tab/>
      </w:r>
      <w:r w:rsidRPr="00016192">
        <w:rPr>
          <w:rFonts w:ascii="Times New Roman" w:hAnsi="Times New Roman"/>
          <w:sz w:val="20"/>
          <w:szCs w:val="20"/>
          <w:lang w:val="x-none" w:eastAsia="x-none"/>
        </w:rPr>
        <w:t>TP to TR 38.820: Update of BS noise</w:t>
      </w:r>
      <w:r>
        <w:rPr>
          <w:rFonts w:ascii="Times New Roman" w:hAnsi="Times New Roman"/>
          <w:sz w:val="20"/>
          <w:szCs w:val="20"/>
          <w:lang w:val="x-none" w:eastAsia="x-none"/>
        </w:rPr>
        <w:t xml:space="preserve"> figure over the 7-24 GHz range </w:t>
      </w:r>
      <w:r>
        <w:rPr>
          <w:rFonts w:ascii="Times New Roman" w:hAnsi="Times New Roman"/>
          <w:sz w:val="20"/>
          <w:szCs w:val="20"/>
          <w:lang w:eastAsia="x-none"/>
        </w:rPr>
        <w:t>[188]</w:t>
      </w:r>
    </w:p>
    <w:p w:rsidR="002B38AE" w:rsidRPr="00016192" w:rsidRDefault="002B38AE" w:rsidP="002B38A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lastRenderedPageBreak/>
        <w:t>R4-1913013</w:t>
      </w:r>
      <w:r>
        <w:rPr>
          <w:rFonts w:ascii="Times New Roman" w:hAnsi="Times New Roman"/>
          <w:sz w:val="20"/>
          <w:szCs w:val="20"/>
          <w:lang w:val="x-none" w:eastAsia="x-none"/>
        </w:rPr>
        <w:tab/>
      </w:r>
      <w:r w:rsidRPr="00016192">
        <w:rPr>
          <w:rFonts w:ascii="Times New Roman" w:hAnsi="Times New Roman"/>
          <w:sz w:val="20"/>
          <w:szCs w:val="20"/>
          <w:lang w:val="x-none" w:eastAsia="x-none"/>
        </w:rPr>
        <w:t xml:space="preserve">TP to TR 38.820: Improvement of transmitter </w:t>
      </w:r>
      <w:r>
        <w:rPr>
          <w:rFonts w:ascii="Times New Roman" w:hAnsi="Times New Roman"/>
          <w:sz w:val="20"/>
          <w:szCs w:val="20"/>
          <w:lang w:val="x-none" w:eastAsia="x-none"/>
        </w:rPr>
        <w:t xml:space="preserve">architecture in subclause 5.3.2 </w:t>
      </w:r>
      <w:r>
        <w:rPr>
          <w:rFonts w:ascii="Times New Roman" w:hAnsi="Times New Roman"/>
          <w:sz w:val="20"/>
          <w:szCs w:val="20"/>
          <w:lang w:eastAsia="x-none"/>
        </w:rPr>
        <w:t>[189]</w:t>
      </w:r>
    </w:p>
    <w:p w:rsidR="002B38AE" w:rsidRPr="00016192" w:rsidRDefault="002B38AE" w:rsidP="002B38A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R4-1912212</w:t>
      </w:r>
      <w:r>
        <w:rPr>
          <w:rFonts w:ascii="Times New Roman" w:hAnsi="Times New Roman"/>
          <w:sz w:val="20"/>
          <w:szCs w:val="20"/>
          <w:lang w:val="x-none" w:eastAsia="x-none"/>
        </w:rPr>
        <w:tab/>
      </w:r>
      <w:r w:rsidRPr="00016192">
        <w:rPr>
          <w:rFonts w:ascii="Times New Roman" w:hAnsi="Times New Roman"/>
          <w:sz w:val="20"/>
          <w:szCs w:val="20"/>
          <w:lang w:val="x-none" w:eastAsia="x-none"/>
        </w:rPr>
        <w:t>TP to TR 38.820: o</w:t>
      </w:r>
      <w:r>
        <w:rPr>
          <w:rFonts w:ascii="Times New Roman" w:hAnsi="Times New Roman"/>
          <w:sz w:val="20"/>
          <w:szCs w:val="20"/>
          <w:lang w:val="x-none" w:eastAsia="x-none"/>
        </w:rPr>
        <w:t xml:space="preserve">n Tx requirements applicability </w:t>
      </w:r>
      <w:r>
        <w:rPr>
          <w:rFonts w:ascii="Times New Roman" w:hAnsi="Times New Roman"/>
          <w:sz w:val="20"/>
          <w:szCs w:val="20"/>
          <w:lang w:eastAsia="x-none"/>
        </w:rPr>
        <w:t>[196]</w:t>
      </w:r>
    </w:p>
    <w:p w:rsidR="002B38AE" w:rsidRPr="00016192" w:rsidRDefault="002B38AE" w:rsidP="002B38A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R4-1912218</w:t>
      </w:r>
      <w:r>
        <w:rPr>
          <w:rFonts w:ascii="Times New Roman" w:hAnsi="Times New Roman"/>
          <w:sz w:val="20"/>
          <w:szCs w:val="20"/>
          <w:lang w:val="x-none" w:eastAsia="x-none"/>
        </w:rPr>
        <w:tab/>
      </w:r>
      <w:r w:rsidRPr="00016192">
        <w:rPr>
          <w:rFonts w:ascii="Times New Roman" w:hAnsi="Times New Roman"/>
          <w:sz w:val="20"/>
          <w:szCs w:val="20"/>
          <w:lang w:val="x-none" w:eastAsia="x-none"/>
        </w:rPr>
        <w:t>TP t</w:t>
      </w:r>
      <w:r>
        <w:rPr>
          <w:rFonts w:ascii="Times New Roman" w:hAnsi="Times New Roman"/>
          <w:sz w:val="20"/>
          <w:szCs w:val="20"/>
          <w:lang w:val="x-none" w:eastAsia="x-none"/>
        </w:rPr>
        <w:t xml:space="preserve">o TR 38.820: occupied bandwidth </w:t>
      </w:r>
      <w:r>
        <w:rPr>
          <w:rFonts w:ascii="Times New Roman" w:hAnsi="Times New Roman"/>
          <w:sz w:val="20"/>
          <w:szCs w:val="20"/>
          <w:lang w:eastAsia="x-none"/>
        </w:rPr>
        <w:t>[199]</w:t>
      </w:r>
    </w:p>
    <w:p w:rsidR="002B38AE" w:rsidRPr="00016192" w:rsidRDefault="002B38AE" w:rsidP="002B38A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R4-1913020</w:t>
      </w:r>
      <w:r>
        <w:rPr>
          <w:rFonts w:ascii="Times New Roman" w:hAnsi="Times New Roman"/>
          <w:sz w:val="20"/>
          <w:szCs w:val="20"/>
          <w:lang w:val="x-none" w:eastAsia="x-none"/>
        </w:rPr>
        <w:tab/>
      </w:r>
      <w:r w:rsidRPr="00016192">
        <w:rPr>
          <w:rFonts w:ascii="Times New Roman" w:hAnsi="Times New Roman"/>
          <w:sz w:val="20"/>
          <w:szCs w:val="20"/>
          <w:lang w:val="x-none" w:eastAsia="x-none"/>
        </w:rPr>
        <w:t>TP to T</w:t>
      </w:r>
      <w:r>
        <w:rPr>
          <w:rFonts w:ascii="Times New Roman" w:hAnsi="Times New Roman"/>
          <w:sz w:val="20"/>
          <w:szCs w:val="20"/>
          <w:lang w:val="x-none" w:eastAsia="x-none"/>
        </w:rPr>
        <w:t xml:space="preserve">R 38.820: output power dynamics </w:t>
      </w:r>
      <w:r>
        <w:rPr>
          <w:rFonts w:ascii="Times New Roman" w:hAnsi="Times New Roman"/>
          <w:sz w:val="20"/>
          <w:szCs w:val="20"/>
          <w:lang w:eastAsia="x-none"/>
        </w:rPr>
        <w:t>[206]</w:t>
      </w:r>
    </w:p>
    <w:p w:rsidR="002B38AE" w:rsidRPr="00016192" w:rsidRDefault="002B38AE" w:rsidP="002B38A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R4-1913014</w:t>
      </w:r>
      <w:r>
        <w:rPr>
          <w:rFonts w:ascii="Times New Roman" w:hAnsi="Times New Roman"/>
          <w:sz w:val="20"/>
          <w:szCs w:val="20"/>
          <w:lang w:val="x-none" w:eastAsia="x-none"/>
        </w:rPr>
        <w:tab/>
      </w:r>
      <w:r w:rsidRPr="00016192">
        <w:rPr>
          <w:rFonts w:ascii="Times New Roman" w:hAnsi="Times New Roman"/>
          <w:sz w:val="20"/>
          <w:szCs w:val="20"/>
          <w:lang w:val="x-none" w:eastAsia="x-none"/>
        </w:rPr>
        <w:t>TP to TR 38.8</w:t>
      </w:r>
      <w:r>
        <w:rPr>
          <w:rFonts w:ascii="Times New Roman" w:hAnsi="Times New Roman"/>
          <w:sz w:val="20"/>
          <w:szCs w:val="20"/>
          <w:lang w:val="x-none" w:eastAsia="x-none"/>
        </w:rPr>
        <w:t xml:space="preserve">20 OBUE requirement for 7-24GHz </w:t>
      </w:r>
      <w:r>
        <w:rPr>
          <w:rFonts w:ascii="Times New Roman" w:hAnsi="Times New Roman"/>
          <w:sz w:val="20"/>
          <w:szCs w:val="20"/>
          <w:lang w:eastAsia="x-none"/>
        </w:rPr>
        <w:t>[201]</w:t>
      </w:r>
    </w:p>
    <w:p w:rsidR="002B38AE" w:rsidRPr="00016192" w:rsidRDefault="002B38AE" w:rsidP="002B38A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R4-1913015</w:t>
      </w:r>
      <w:r>
        <w:rPr>
          <w:rFonts w:ascii="Times New Roman" w:hAnsi="Times New Roman"/>
          <w:sz w:val="20"/>
          <w:szCs w:val="20"/>
          <w:lang w:val="x-none" w:eastAsia="x-none"/>
        </w:rPr>
        <w:tab/>
      </w:r>
      <w:r w:rsidRPr="00016192">
        <w:rPr>
          <w:rFonts w:ascii="Times New Roman" w:hAnsi="Times New Roman"/>
          <w:sz w:val="20"/>
          <w:szCs w:val="20"/>
          <w:lang w:val="x-none" w:eastAsia="x-none"/>
        </w:rPr>
        <w:t>TP to TR 38</w:t>
      </w:r>
      <w:r>
        <w:rPr>
          <w:rFonts w:ascii="Times New Roman" w:hAnsi="Times New Roman"/>
          <w:sz w:val="20"/>
          <w:szCs w:val="20"/>
          <w:lang w:val="x-none" w:eastAsia="x-none"/>
        </w:rPr>
        <w:t xml:space="preserve">.820 - BS output power accuracy </w:t>
      </w:r>
      <w:r>
        <w:rPr>
          <w:rFonts w:ascii="Times New Roman" w:hAnsi="Times New Roman"/>
          <w:sz w:val="20"/>
          <w:szCs w:val="20"/>
          <w:lang w:eastAsia="x-none"/>
        </w:rPr>
        <w:t>[202]</w:t>
      </w:r>
    </w:p>
    <w:p w:rsidR="002B38AE" w:rsidRPr="00016192" w:rsidRDefault="002B38AE" w:rsidP="002B38A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R4-1913016</w:t>
      </w:r>
      <w:r>
        <w:rPr>
          <w:rFonts w:ascii="Times New Roman" w:hAnsi="Times New Roman"/>
          <w:sz w:val="20"/>
          <w:szCs w:val="20"/>
          <w:lang w:val="x-none" w:eastAsia="x-none"/>
        </w:rPr>
        <w:tab/>
      </w:r>
      <w:r w:rsidRPr="00016192">
        <w:rPr>
          <w:rFonts w:ascii="Times New Roman" w:hAnsi="Times New Roman"/>
          <w:sz w:val="20"/>
          <w:szCs w:val="20"/>
          <w:lang w:val="x-none" w:eastAsia="x-none"/>
        </w:rPr>
        <w:t>TP</w:t>
      </w:r>
      <w:r>
        <w:rPr>
          <w:rFonts w:ascii="Times New Roman" w:hAnsi="Times New Roman"/>
          <w:sz w:val="20"/>
          <w:szCs w:val="20"/>
          <w:lang w:val="x-none" w:eastAsia="x-none"/>
        </w:rPr>
        <w:t xml:space="preserve"> to TR 38.820 - BS TX IMD </w:t>
      </w:r>
      <w:r>
        <w:rPr>
          <w:rFonts w:ascii="Times New Roman" w:hAnsi="Times New Roman"/>
          <w:sz w:val="20"/>
          <w:szCs w:val="20"/>
          <w:lang w:eastAsia="x-none"/>
        </w:rPr>
        <w:t>[203]</w:t>
      </w:r>
    </w:p>
    <w:p w:rsidR="002B38AE" w:rsidRPr="00016192" w:rsidRDefault="002B38AE" w:rsidP="002B38A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R4-1913017</w:t>
      </w:r>
      <w:r>
        <w:rPr>
          <w:rFonts w:ascii="Times New Roman" w:hAnsi="Times New Roman"/>
          <w:sz w:val="20"/>
          <w:szCs w:val="20"/>
          <w:lang w:val="x-none" w:eastAsia="x-none"/>
        </w:rPr>
        <w:tab/>
      </w:r>
      <w:r w:rsidRPr="00016192">
        <w:rPr>
          <w:rFonts w:ascii="Times New Roman" w:hAnsi="Times New Roman"/>
          <w:sz w:val="20"/>
          <w:szCs w:val="20"/>
          <w:lang w:val="x-none" w:eastAsia="x-none"/>
        </w:rPr>
        <w:t xml:space="preserve">TP </w:t>
      </w:r>
      <w:r>
        <w:rPr>
          <w:rFonts w:ascii="Times New Roman" w:hAnsi="Times New Roman"/>
          <w:sz w:val="20"/>
          <w:szCs w:val="20"/>
          <w:lang w:val="x-none" w:eastAsia="x-none"/>
        </w:rPr>
        <w:t xml:space="preserve">to TR 38.820 - BS TX OFF levels </w:t>
      </w:r>
      <w:r>
        <w:rPr>
          <w:rFonts w:ascii="Times New Roman" w:hAnsi="Times New Roman"/>
          <w:sz w:val="20"/>
          <w:szCs w:val="20"/>
          <w:lang w:eastAsia="x-none"/>
        </w:rPr>
        <w:t>[204]</w:t>
      </w:r>
    </w:p>
    <w:p w:rsidR="002B38AE" w:rsidRPr="00016192" w:rsidRDefault="002B38AE" w:rsidP="002B38A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R4-1913018</w:t>
      </w:r>
      <w:r>
        <w:rPr>
          <w:rFonts w:ascii="Times New Roman" w:hAnsi="Times New Roman"/>
          <w:sz w:val="20"/>
          <w:szCs w:val="20"/>
          <w:lang w:val="x-none" w:eastAsia="x-none"/>
        </w:rPr>
        <w:tab/>
      </w:r>
      <w:r w:rsidRPr="00016192">
        <w:rPr>
          <w:rFonts w:ascii="Times New Roman" w:hAnsi="Times New Roman"/>
          <w:sz w:val="20"/>
          <w:szCs w:val="20"/>
          <w:lang w:val="x-none" w:eastAsia="x-none"/>
        </w:rPr>
        <w:t>TP to TR 38.820: Improvement of technical background for co-location re</w:t>
      </w:r>
      <w:r>
        <w:rPr>
          <w:rFonts w:ascii="Times New Roman" w:hAnsi="Times New Roman"/>
          <w:sz w:val="20"/>
          <w:szCs w:val="20"/>
          <w:lang w:val="x-none" w:eastAsia="x-none"/>
        </w:rPr>
        <w:t xml:space="preserve">quirements in subclause 7.4.1.2 </w:t>
      </w:r>
      <w:r>
        <w:rPr>
          <w:rFonts w:ascii="Times New Roman" w:hAnsi="Times New Roman"/>
          <w:sz w:val="20"/>
          <w:szCs w:val="20"/>
          <w:lang w:eastAsia="x-none"/>
        </w:rPr>
        <w:t>[205]</w:t>
      </w:r>
    </w:p>
    <w:p w:rsidR="002B38AE" w:rsidRPr="00016192" w:rsidRDefault="002B38AE" w:rsidP="002B38A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R4-1913022</w:t>
      </w:r>
      <w:r>
        <w:rPr>
          <w:rFonts w:ascii="Times New Roman" w:hAnsi="Times New Roman"/>
          <w:sz w:val="20"/>
          <w:szCs w:val="20"/>
          <w:lang w:val="x-none" w:eastAsia="x-none"/>
        </w:rPr>
        <w:tab/>
      </w:r>
      <w:r w:rsidRPr="00016192">
        <w:rPr>
          <w:rFonts w:ascii="Times New Roman" w:hAnsi="Times New Roman"/>
          <w:sz w:val="20"/>
          <w:szCs w:val="20"/>
          <w:lang w:val="x-none" w:eastAsia="x-none"/>
        </w:rPr>
        <w:t>TP to 38.820 on Spurious emission re</w:t>
      </w:r>
      <w:r>
        <w:rPr>
          <w:rFonts w:ascii="Times New Roman" w:hAnsi="Times New Roman"/>
          <w:sz w:val="20"/>
          <w:szCs w:val="20"/>
          <w:lang w:val="x-none" w:eastAsia="x-none"/>
        </w:rPr>
        <w:t xml:space="preserve">gulation for BS in 7-24 GHz </w:t>
      </w:r>
      <w:r>
        <w:rPr>
          <w:rFonts w:ascii="Times New Roman" w:hAnsi="Times New Roman"/>
          <w:sz w:val="20"/>
          <w:szCs w:val="20"/>
          <w:lang w:eastAsia="x-none"/>
        </w:rPr>
        <w:t>[208]</w:t>
      </w:r>
    </w:p>
    <w:p w:rsidR="002B38AE" w:rsidRPr="00016192" w:rsidRDefault="002B38AE" w:rsidP="002B38A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R4-1911690</w:t>
      </w:r>
      <w:r>
        <w:rPr>
          <w:rFonts w:ascii="Times New Roman" w:hAnsi="Times New Roman"/>
          <w:sz w:val="20"/>
          <w:szCs w:val="20"/>
          <w:lang w:val="x-none" w:eastAsia="x-none"/>
        </w:rPr>
        <w:tab/>
      </w:r>
      <w:r w:rsidRPr="00016192">
        <w:rPr>
          <w:rFonts w:ascii="Times New Roman" w:hAnsi="Times New Roman"/>
          <w:sz w:val="20"/>
          <w:szCs w:val="20"/>
          <w:lang w:val="x-none" w:eastAsia="x-none"/>
        </w:rPr>
        <w:t xml:space="preserve">TP to </w:t>
      </w:r>
      <w:r>
        <w:rPr>
          <w:rFonts w:ascii="Times New Roman" w:hAnsi="Times New Roman"/>
          <w:sz w:val="20"/>
          <w:szCs w:val="20"/>
          <w:lang w:val="x-none" w:eastAsia="x-none"/>
        </w:rPr>
        <w:t xml:space="preserve">TR 38.820 - BS in-band blocking </w:t>
      </w:r>
      <w:r>
        <w:rPr>
          <w:rFonts w:ascii="Times New Roman" w:hAnsi="Times New Roman"/>
          <w:sz w:val="20"/>
          <w:szCs w:val="20"/>
          <w:lang w:eastAsia="x-none"/>
        </w:rPr>
        <w:t>[212]</w:t>
      </w:r>
    </w:p>
    <w:p w:rsidR="002B38AE" w:rsidRPr="00016192" w:rsidRDefault="002B38AE" w:rsidP="002B38A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R4-1912213</w:t>
      </w:r>
      <w:r>
        <w:rPr>
          <w:rFonts w:ascii="Times New Roman" w:hAnsi="Times New Roman"/>
          <w:sz w:val="20"/>
          <w:szCs w:val="20"/>
          <w:lang w:val="x-none" w:eastAsia="x-none"/>
        </w:rPr>
        <w:tab/>
      </w:r>
      <w:r w:rsidRPr="00016192">
        <w:rPr>
          <w:rFonts w:ascii="Times New Roman" w:hAnsi="Times New Roman"/>
          <w:sz w:val="20"/>
          <w:szCs w:val="20"/>
          <w:lang w:val="x-none" w:eastAsia="x-none"/>
        </w:rPr>
        <w:t>TP to TR 38.820: o</w:t>
      </w:r>
      <w:r>
        <w:rPr>
          <w:rFonts w:ascii="Times New Roman" w:hAnsi="Times New Roman"/>
          <w:sz w:val="20"/>
          <w:szCs w:val="20"/>
          <w:lang w:val="x-none" w:eastAsia="x-none"/>
        </w:rPr>
        <w:t xml:space="preserve">n Rx requirements applicability </w:t>
      </w:r>
      <w:r>
        <w:rPr>
          <w:rFonts w:ascii="Times New Roman" w:hAnsi="Times New Roman"/>
          <w:sz w:val="20"/>
          <w:szCs w:val="20"/>
          <w:lang w:eastAsia="x-none"/>
        </w:rPr>
        <w:t>[214]</w:t>
      </w:r>
    </w:p>
    <w:p w:rsidR="002B38AE" w:rsidRPr="00016192" w:rsidRDefault="002B38AE" w:rsidP="002B38A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R4-1913026</w:t>
      </w:r>
      <w:r>
        <w:rPr>
          <w:rFonts w:ascii="Times New Roman" w:hAnsi="Times New Roman"/>
          <w:sz w:val="20"/>
          <w:szCs w:val="20"/>
          <w:lang w:val="x-none" w:eastAsia="x-none"/>
        </w:rPr>
        <w:tab/>
      </w:r>
      <w:r w:rsidRPr="00016192">
        <w:rPr>
          <w:rFonts w:ascii="Times New Roman" w:hAnsi="Times New Roman"/>
          <w:sz w:val="20"/>
          <w:szCs w:val="20"/>
          <w:lang w:val="x-none" w:eastAsia="x-none"/>
        </w:rPr>
        <w:t>TP to</w:t>
      </w:r>
      <w:r>
        <w:rPr>
          <w:rFonts w:ascii="Times New Roman" w:hAnsi="Times New Roman"/>
          <w:sz w:val="20"/>
          <w:szCs w:val="20"/>
          <w:lang w:val="x-none" w:eastAsia="x-none"/>
        </w:rPr>
        <w:t xml:space="preserve"> TR 38.820: NR BS dynamic range </w:t>
      </w:r>
      <w:r>
        <w:rPr>
          <w:rFonts w:ascii="Times New Roman" w:hAnsi="Times New Roman"/>
          <w:sz w:val="20"/>
          <w:szCs w:val="20"/>
          <w:lang w:eastAsia="x-none"/>
        </w:rPr>
        <w:t>[220]</w:t>
      </w:r>
    </w:p>
    <w:p w:rsidR="002B38AE" w:rsidRPr="00016192" w:rsidRDefault="002B38AE" w:rsidP="002B38A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R4-1913023</w:t>
      </w:r>
      <w:r>
        <w:rPr>
          <w:rFonts w:ascii="Times New Roman" w:hAnsi="Times New Roman"/>
          <w:sz w:val="20"/>
          <w:szCs w:val="20"/>
          <w:lang w:val="x-none" w:eastAsia="x-none"/>
        </w:rPr>
        <w:tab/>
        <w:t xml:space="preserve">TP to TR 38.820 - BS ALCR </w:t>
      </w:r>
      <w:r>
        <w:rPr>
          <w:rFonts w:ascii="Times New Roman" w:hAnsi="Times New Roman"/>
          <w:sz w:val="20"/>
          <w:szCs w:val="20"/>
          <w:lang w:eastAsia="x-none"/>
        </w:rPr>
        <w:t>[217]</w:t>
      </w:r>
    </w:p>
    <w:p w:rsidR="002B38AE" w:rsidRPr="005A2E02" w:rsidRDefault="002B38AE" w:rsidP="002B38AE">
      <w:pPr>
        <w:pStyle w:val="ListParagraph"/>
        <w:numPr>
          <w:ilvl w:val="0"/>
          <w:numId w:val="21"/>
        </w:numPr>
        <w:snapToGrid w:val="0"/>
        <w:spacing w:afterLines="50" w:after="120"/>
        <w:ind w:leftChars="0"/>
        <w:rPr>
          <w:rFonts w:ascii="Times New Roman" w:hAnsi="Times New Roman"/>
          <w:sz w:val="20"/>
          <w:szCs w:val="20"/>
          <w:lang w:val="x-none" w:eastAsia="x-none"/>
        </w:rPr>
      </w:pPr>
      <w:r w:rsidRPr="00016192">
        <w:rPr>
          <w:rFonts w:ascii="Times New Roman" w:hAnsi="Times New Roman"/>
          <w:sz w:val="20"/>
          <w:szCs w:val="20"/>
          <w:lang w:val="x-none" w:eastAsia="x-none"/>
        </w:rPr>
        <w:t>R4-1913024</w:t>
      </w:r>
      <w:r>
        <w:rPr>
          <w:rFonts w:ascii="Times New Roman" w:hAnsi="Times New Roman"/>
          <w:sz w:val="20"/>
          <w:szCs w:val="20"/>
          <w:lang w:val="x-none" w:eastAsia="x-none"/>
        </w:rPr>
        <w:tab/>
      </w:r>
      <w:r w:rsidRPr="005A2E02">
        <w:rPr>
          <w:rFonts w:ascii="Times New Roman" w:hAnsi="Times New Roman"/>
          <w:sz w:val="20"/>
          <w:szCs w:val="20"/>
          <w:lang w:val="x-none" w:eastAsia="x-none"/>
        </w:rPr>
        <w:t xml:space="preserve">TP to TR 38.820 - BS receiver sensitivity </w:t>
      </w:r>
      <w:r w:rsidRPr="005A2E02">
        <w:rPr>
          <w:rFonts w:ascii="Times New Roman" w:hAnsi="Times New Roman"/>
          <w:sz w:val="20"/>
          <w:szCs w:val="20"/>
          <w:lang w:eastAsia="x-none"/>
        </w:rPr>
        <w:t>[</w:t>
      </w:r>
      <w:r>
        <w:rPr>
          <w:rFonts w:ascii="Times New Roman" w:hAnsi="Times New Roman"/>
          <w:sz w:val="20"/>
          <w:szCs w:val="20"/>
          <w:lang w:eastAsia="x-none"/>
        </w:rPr>
        <w:t>218</w:t>
      </w:r>
      <w:r w:rsidRPr="005A2E02">
        <w:rPr>
          <w:rFonts w:ascii="Times New Roman" w:hAnsi="Times New Roman"/>
          <w:sz w:val="20"/>
          <w:szCs w:val="20"/>
          <w:lang w:eastAsia="x-none"/>
        </w:rPr>
        <w:t>]</w:t>
      </w:r>
    </w:p>
    <w:p w:rsidR="002B38AE" w:rsidRPr="005A2E02" w:rsidRDefault="002B38AE" w:rsidP="002B38A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5A2E02">
        <w:rPr>
          <w:rFonts w:ascii="Times New Roman" w:hAnsi="Times New Roman"/>
          <w:sz w:val="20"/>
          <w:szCs w:val="20"/>
          <w:lang w:val="x-none" w:eastAsia="x-none"/>
        </w:rPr>
        <w:t>R4-1913025</w:t>
      </w:r>
      <w:r w:rsidRPr="005A2E02">
        <w:rPr>
          <w:rFonts w:ascii="Times New Roman" w:hAnsi="Times New Roman"/>
          <w:sz w:val="20"/>
          <w:szCs w:val="20"/>
          <w:lang w:val="x-none" w:eastAsia="x-none"/>
        </w:rPr>
        <w:tab/>
        <w:t xml:space="preserve">TP to TR 38.820: Update of technical background for BS out-of-band blocking in subclause 7.4.2.2 </w:t>
      </w:r>
      <w:r w:rsidRPr="005A2E02">
        <w:rPr>
          <w:rFonts w:ascii="Times New Roman" w:hAnsi="Times New Roman"/>
          <w:sz w:val="20"/>
          <w:szCs w:val="20"/>
          <w:lang w:eastAsia="x-none"/>
        </w:rPr>
        <w:t>[</w:t>
      </w:r>
      <w:r>
        <w:rPr>
          <w:rFonts w:ascii="Times New Roman" w:hAnsi="Times New Roman"/>
          <w:sz w:val="20"/>
          <w:szCs w:val="20"/>
          <w:lang w:eastAsia="x-none"/>
        </w:rPr>
        <w:t>219</w:t>
      </w:r>
      <w:r w:rsidRPr="005A2E02">
        <w:rPr>
          <w:rFonts w:ascii="Times New Roman" w:hAnsi="Times New Roman"/>
          <w:sz w:val="20"/>
          <w:szCs w:val="20"/>
          <w:lang w:eastAsia="x-none"/>
        </w:rPr>
        <w:t>]</w:t>
      </w:r>
    </w:p>
    <w:p w:rsidR="002B38AE" w:rsidRPr="005D562B" w:rsidRDefault="002B38AE" w:rsidP="002B38AE">
      <w:pPr>
        <w:rPr>
          <w:lang w:val="x-none" w:eastAsia="zh-CN"/>
        </w:rPr>
      </w:pPr>
    </w:p>
    <w:p w:rsidR="002B38AE" w:rsidRPr="001572F1" w:rsidRDefault="002B38AE" w:rsidP="002B38AE">
      <w:pPr>
        <w:tabs>
          <w:tab w:val="left" w:pos="567"/>
        </w:tabs>
        <w:overflowPunct/>
        <w:autoSpaceDE/>
        <w:snapToGrid w:val="0"/>
        <w:spacing w:after="0"/>
        <w:rPr>
          <w:rFonts w:ascii="Arial" w:hAnsi="Arial" w:cs="Arial"/>
          <w:u w:val="single"/>
        </w:rPr>
      </w:pPr>
      <w:r w:rsidRPr="005D562B">
        <w:rPr>
          <w:rFonts w:ascii="Arial" w:hAnsi="Arial" w:cs="Arial"/>
          <w:u w:val="single"/>
        </w:rPr>
        <w:t xml:space="preserve">RAN4#93 (Reno, NV, US, 18 </w:t>
      </w:r>
      <w:r w:rsidRPr="001572F1">
        <w:rPr>
          <w:rFonts w:ascii="Arial" w:hAnsi="Arial" w:cs="Arial"/>
          <w:u w:val="single"/>
        </w:rPr>
        <w:t>– 22 November, 2019)</w:t>
      </w:r>
    </w:p>
    <w:p w:rsidR="002B38AE" w:rsidRPr="001572F1" w:rsidRDefault="002B38AE" w:rsidP="002B38AE">
      <w:pPr>
        <w:rPr>
          <w:lang w:eastAsia="zh-CN"/>
        </w:rPr>
      </w:pPr>
      <w:r w:rsidRPr="001572F1">
        <w:t>Documents [221 - 256] were submitted</w:t>
      </w:r>
      <w:r w:rsidRPr="005D562B">
        <w:t xml:space="preserve"> t</w:t>
      </w:r>
      <w:r w:rsidRPr="001572F1">
        <w:t xml:space="preserve">o RAN4#93. </w:t>
      </w:r>
      <w:r w:rsidRPr="001572F1">
        <w:rPr>
          <w:lang w:eastAsia="zh-CN"/>
        </w:rPr>
        <w:t>7-24 GHz SI adhoc was held during RAN4#93 and the adhoc meeting minutes were agreed in [221].</w:t>
      </w:r>
    </w:p>
    <w:p w:rsidR="002B38AE" w:rsidRDefault="002B38AE" w:rsidP="002B38AE">
      <w:pPr>
        <w:rPr>
          <w:lang w:eastAsia="zh-CN"/>
        </w:rPr>
      </w:pPr>
      <w:r w:rsidRPr="00B822B2">
        <w:rPr>
          <w:lang w:eastAsia="zh-CN"/>
        </w:rPr>
        <w:t xml:space="preserve">The following topics were discussed during the meeting: </w:t>
      </w:r>
    </w:p>
    <w:p w:rsidR="002B38AE" w:rsidRPr="00401BF0" w:rsidRDefault="002B38AE" w:rsidP="002B38AE">
      <w:pPr>
        <w:pStyle w:val="ListParagraph"/>
        <w:widowControl/>
        <w:numPr>
          <w:ilvl w:val="0"/>
          <w:numId w:val="29"/>
        </w:numPr>
        <w:snapToGrid w:val="0"/>
        <w:ind w:leftChars="0"/>
        <w:rPr>
          <w:rFonts w:ascii="Times New Roman" w:hAnsi="Times New Roman"/>
          <w:sz w:val="20"/>
          <w:szCs w:val="20"/>
        </w:rPr>
      </w:pPr>
      <w:r w:rsidRPr="00F0006B">
        <w:rPr>
          <w:rFonts w:ascii="Times New Roman" w:hAnsi="Times New Roman"/>
          <w:sz w:val="20"/>
          <w:szCs w:val="20"/>
        </w:rPr>
        <w:t>Deployment scenarios: The I</w:t>
      </w:r>
      <w:r w:rsidRPr="00401BF0">
        <w:rPr>
          <w:rFonts w:ascii="Times New Roman" w:hAnsi="Times New Roman"/>
          <w:sz w:val="20"/>
          <w:szCs w:val="20"/>
        </w:rPr>
        <w:t xml:space="preserve">AB scenario was added [225] to the existing list of scenario, including mentioning of the multi-hop case (based on the IAB TR and WID). </w:t>
      </w:r>
    </w:p>
    <w:p w:rsidR="002B38AE" w:rsidRPr="00401BF0" w:rsidRDefault="002B38AE" w:rsidP="002B38AE">
      <w:pPr>
        <w:pStyle w:val="ListParagraph"/>
        <w:numPr>
          <w:ilvl w:val="0"/>
          <w:numId w:val="29"/>
        </w:numPr>
        <w:ind w:leftChars="0"/>
        <w:rPr>
          <w:rFonts w:ascii="Times New Roman" w:hAnsi="Times New Roman"/>
          <w:sz w:val="20"/>
          <w:szCs w:val="20"/>
        </w:rPr>
      </w:pPr>
      <w:r w:rsidRPr="00401BF0">
        <w:rPr>
          <w:rFonts w:ascii="Times New Roman" w:hAnsi="Times New Roman"/>
          <w:sz w:val="20"/>
          <w:szCs w:val="20"/>
        </w:rPr>
        <w:t>NR UE</w:t>
      </w:r>
    </w:p>
    <w:p w:rsidR="002B38AE" w:rsidRPr="00401BF0" w:rsidRDefault="002B38AE" w:rsidP="002B38AE">
      <w:pPr>
        <w:pStyle w:val="ListParagraph"/>
        <w:numPr>
          <w:ilvl w:val="1"/>
          <w:numId w:val="29"/>
        </w:numPr>
        <w:ind w:leftChars="0"/>
        <w:rPr>
          <w:rFonts w:ascii="Times New Roman" w:hAnsi="Times New Roman"/>
          <w:sz w:val="20"/>
          <w:szCs w:val="20"/>
        </w:rPr>
      </w:pPr>
      <w:r w:rsidRPr="00401BF0">
        <w:rPr>
          <w:rFonts w:ascii="Times New Roman" w:hAnsi="Times New Roman"/>
          <w:sz w:val="20"/>
          <w:szCs w:val="20"/>
        </w:rPr>
        <w:t>Additional text on the testability considerations for 20 GHz case [230] and on the UE requirements classification [231] were agreed.</w:t>
      </w:r>
    </w:p>
    <w:p w:rsidR="002B38AE" w:rsidRPr="00025823" w:rsidRDefault="002B38AE" w:rsidP="002B38AE">
      <w:pPr>
        <w:pStyle w:val="ListParagraph"/>
        <w:numPr>
          <w:ilvl w:val="1"/>
          <w:numId w:val="29"/>
        </w:numPr>
        <w:ind w:leftChars="0"/>
        <w:rPr>
          <w:rFonts w:ascii="Times New Roman" w:hAnsi="Times New Roman"/>
          <w:sz w:val="20"/>
          <w:szCs w:val="20"/>
        </w:rPr>
      </w:pPr>
      <w:r w:rsidRPr="00401BF0">
        <w:rPr>
          <w:rFonts w:ascii="Times New Roman" w:hAnsi="Times New Roman"/>
          <w:sz w:val="20"/>
          <w:szCs w:val="20"/>
        </w:rPr>
        <w:t xml:space="preserve">TP to TR on </w:t>
      </w:r>
      <w:r w:rsidRPr="00025823">
        <w:rPr>
          <w:rFonts w:ascii="Times New Roman" w:hAnsi="Times New Roman"/>
          <w:sz w:val="20"/>
          <w:szCs w:val="20"/>
        </w:rPr>
        <w:t xml:space="preserve">outdoor scenario with measurement [229], as well as related ray-tracing simulation results was agreed, to extend the existing indoor measurement results.  </w:t>
      </w:r>
    </w:p>
    <w:p w:rsidR="002B38AE" w:rsidRPr="00025823" w:rsidRDefault="002B38AE" w:rsidP="002B38AE">
      <w:pPr>
        <w:pStyle w:val="ListParagraph"/>
        <w:numPr>
          <w:ilvl w:val="1"/>
          <w:numId w:val="29"/>
        </w:numPr>
        <w:ind w:leftChars="0"/>
        <w:rPr>
          <w:rFonts w:ascii="Times New Roman" w:hAnsi="Times New Roman"/>
          <w:sz w:val="20"/>
          <w:szCs w:val="20"/>
        </w:rPr>
      </w:pPr>
      <w:r w:rsidRPr="00025823">
        <w:rPr>
          <w:rFonts w:ascii="Times New Roman" w:hAnsi="Times New Roman"/>
          <w:sz w:val="20"/>
          <w:szCs w:val="20"/>
        </w:rPr>
        <w:t xml:space="preserve">UE NF values were provided by in [235]. </w:t>
      </w:r>
    </w:p>
    <w:p w:rsidR="002B38AE" w:rsidRPr="00025823" w:rsidRDefault="002B38AE" w:rsidP="002B38AE">
      <w:pPr>
        <w:pStyle w:val="ListParagraph"/>
        <w:numPr>
          <w:ilvl w:val="1"/>
          <w:numId w:val="29"/>
        </w:numPr>
        <w:ind w:leftChars="0"/>
        <w:rPr>
          <w:rFonts w:ascii="Times New Roman" w:hAnsi="Times New Roman"/>
          <w:sz w:val="20"/>
          <w:szCs w:val="20"/>
        </w:rPr>
      </w:pPr>
      <w:r w:rsidRPr="00025823">
        <w:rPr>
          <w:rFonts w:ascii="Times New Roman" w:hAnsi="Times New Roman"/>
          <w:sz w:val="20"/>
          <w:szCs w:val="20"/>
        </w:rPr>
        <w:t>Text proposal on the UE architecture considerations was agreed in [233], which incorporated also text on the sub-range 1 and sub-range 3 specific aspects.</w:t>
      </w:r>
    </w:p>
    <w:p w:rsidR="002B38AE" w:rsidRPr="00025823" w:rsidRDefault="002B38AE" w:rsidP="002B38AE">
      <w:pPr>
        <w:pStyle w:val="ListParagraph"/>
        <w:numPr>
          <w:ilvl w:val="1"/>
          <w:numId w:val="29"/>
        </w:numPr>
        <w:ind w:leftChars="0"/>
        <w:rPr>
          <w:rFonts w:ascii="Times New Roman" w:hAnsi="Times New Roman"/>
          <w:sz w:val="20"/>
          <w:szCs w:val="20"/>
        </w:rPr>
      </w:pPr>
      <w:r w:rsidRPr="00025823">
        <w:rPr>
          <w:rFonts w:ascii="Times New Roman" w:hAnsi="Times New Roman"/>
          <w:sz w:val="20"/>
          <w:szCs w:val="20"/>
        </w:rPr>
        <w:t xml:space="preserve">TP extending the text on the UE RF front end technologies [232]. </w:t>
      </w:r>
    </w:p>
    <w:p w:rsidR="002B38AE" w:rsidRPr="00025823" w:rsidRDefault="002B38AE" w:rsidP="002B38AE">
      <w:pPr>
        <w:pStyle w:val="ListParagraph"/>
        <w:ind w:leftChars="0" w:left="360"/>
        <w:rPr>
          <w:rFonts w:ascii="Times New Roman" w:hAnsi="Times New Roman"/>
          <w:sz w:val="20"/>
          <w:szCs w:val="20"/>
        </w:rPr>
      </w:pPr>
    </w:p>
    <w:p w:rsidR="002B38AE" w:rsidRPr="00025823" w:rsidRDefault="002B38AE" w:rsidP="002B38AE">
      <w:pPr>
        <w:pStyle w:val="ListParagraph"/>
        <w:widowControl/>
        <w:numPr>
          <w:ilvl w:val="0"/>
          <w:numId w:val="29"/>
        </w:numPr>
        <w:snapToGrid w:val="0"/>
        <w:spacing w:afterLines="50" w:after="120"/>
        <w:ind w:leftChars="0"/>
        <w:rPr>
          <w:rFonts w:ascii="Times New Roman" w:hAnsi="Times New Roman"/>
          <w:sz w:val="20"/>
          <w:szCs w:val="20"/>
        </w:rPr>
      </w:pPr>
      <w:r w:rsidRPr="00025823">
        <w:rPr>
          <w:rFonts w:ascii="Times New Roman" w:hAnsi="Times New Roman"/>
          <w:sz w:val="20"/>
          <w:szCs w:val="20"/>
        </w:rPr>
        <w:t>NR BS</w:t>
      </w:r>
    </w:p>
    <w:p w:rsidR="002B38AE" w:rsidRPr="00025823" w:rsidRDefault="002B38AE" w:rsidP="002B38AE">
      <w:pPr>
        <w:pStyle w:val="ListParagraph"/>
        <w:numPr>
          <w:ilvl w:val="1"/>
          <w:numId w:val="29"/>
        </w:numPr>
        <w:ind w:leftChars="0"/>
        <w:rPr>
          <w:rFonts w:ascii="Times New Roman" w:hAnsi="Times New Roman"/>
          <w:sz w:val="20"/>
          <w:szCs w:val="20"/>
        </w:rPr>
      </w:pPr>
      <w:r w:rsidRPr="00025823">
        <w:rPr>
          <w:rFonts w:ascii="Times New Roman" w:hAnsi="Times New Roman"/>
          <w:sz w:val="20"/>
          <w:szCs w:val="20"/>
        </w:rPr>
        <w:t xml:space="preserve">The BS requirements summary tables for Tx and Rx were updated with the agreements from previous meetings [247, 256]. </w:t>
      </w:r>
    </w:p>
    <w:p w:rsidR="002B38AE" w:rsidRPr="00025823" w:rsidRDefault="002B38AE" w:rsidP="002B38AE">
      <w:pPr>
        <w:pStyle w:val="ListParagraph"/>
        <w:numPr>
          <w:ilvl w:val="1"/>
          <w:numId w:val="29"/>
        </w:numPr>
        <w:ind w:leftChars="0"/>
        <w:rPr>
          <w:rFonts w:ascii="Times New Roman" w:hAnsi="Times New Roman"/>
          <w:sz w:val="20"/>
          <w:szCs w:val="20"/>
        </w:rPr>
      </w:pPr>
      <w:r w:rsidRPr="00025823">
        <w:rPr>
          <w:rFonts w:ascii="Times New Roman" w:hAnsi="Times New Roman"/>
          <w:sz w:val="20"/>
          <w:szCs w:val="20"/>
        </w:rPr>
        <w:t xml:space="preserve">Additional BS requirements were completed: </w:t>
      </w:r>
    </w:p>
    <w:p w:rsidR="002B38AE" w:rsidRPr="00025823" w:rsidRDefault="002B38AE" w:rsidP="002B38AE">
      <w:pPr>
        <w:pStyle w:val="ListParagraph"/>
        <w:numPr>
          <w:ilvl w:val="2"/>
          <w:numId w:val="29"/>
        </w:numPr>
        <w:ind w:leftChars="0"/>
        <w:rPr>
          <w:rFonts w:ascii="Times New Roman" w:hAnsi="Times New Roman"/>
          <w:sz w:val="20"/>
          <w:szCs w:val="20"/>
        </w:rPr>
      </w:pPr>
      <w:r w:rsidRPr="00025823">
        <w:rPr>
          <w:rFonts w:ascii="Times New Roman" w:hAnsi="Times New Roman"/>
          <w:sz w:val="20"/>
          <w:szCs w:val="20"/>
        </w:rPr>
        <w:t xml:space="preserve">Tx signal quality, </w:t>
      </w:r>
    </w:p>
    <w:p w:rsidR="002B38AE" w:rsidRPr="00025823" w:rsidRDefault="002B38AE" w:rsidP="002B38AE">
      <w:pPr>
        <w:pStyle w:val="ListParagraph"/>
        <w:numPr>
          <w:ilvl w:val="2"/>
          <w:numId w:val="29"/>
        </w:numPr>
        <w:ind w:leftChars="0"/>
        <w:rPr>
          <w:rFonts w:ascii="Times New Roman" w:hAnsi="Times New Roman"/>
          <w:sz w:val="20"/>
          <w:szCs w:val="20"/>
        </w:rPr>
      </w:pPr>
      <w:r w:rsidRPr="00025823">
        <w:rPr>
          <w:rFonts w:ascii="Times New Roman" w:hAnsi="Times New Roman"/>
          <w:sz w:val="20"/>
          <w:szCs w:val="20"/>
        </w:rPr>
        <w:t xml:space="preserve">Conducted sensitivity, </w:t>
      </w:r>
    </w:p>
    <w:p w:rsidR="002B38AE" w:rsidRDefault="002B38AE" w:rsidP="002B38AE">
      <w:pPr>
        <w:pStyle w:val="ListParagraph"/>
        <w:numPr>
          <w:ilvl w:val="2"/>
          <w:numId w:val="29"/>
        </w:numPr>
        <w:ind w:leftChars="0"/>
        <w:rPr>
          <w:rFonts w:ascii="Times New Roman" w:hAnsi="Times New Roman"/>
          <w:sz w:val="20"/>
          <w:szCs w:val="20"/>
        </w:rPr>
      </w:pPr>
      <w:r w:rsidRPr="00025823">
        <w:rPr>
          <w:rFonts w:ascii="Times New Roman" w:hAnsi="Times New Roman"/>
          <w:sz w:val="20"/>
          <w:szCs w:val="20"/>
        </w:rPr>
        <w:t xml:space="preserve">Receiver spurious emissions, </w:t>
      </w:r>
    </w:p>
    <w:p w:rsidR="002B38AE" w:rsidRPr="00025823" w:rsidRDefault="002B38AE" w:rsidP="002B38AE">
      <w:pPr>
        <w:pStyle w:val="ListParagraph"/>
        <w:numPr>
          <w:ilvl w:val="2"/>
          <w:numId w:val="29"/>
        </w:numPr>
        <w:ind w:leftChars="0"/>
        <w:rPr>
          <w:rFonts w:ascii="Times New Roman" w:hAnsi="Times New Roman"/>
          <w:sz w:val="20"/>
          <w:szCs w:val="20"/>
        </w:rPr>
      </w:pPr>
      <w:r w:rsidRPr="00025823">
        <w:rPr>
          <w:rFonts w:ascii="Times New Roman" w:hAnsi="Times New Roman"/>
          <w:sz w:val="20"/>
          <w:szCs w:val="20"/>
        </w:rPr>
        <w:t>ICS</w:t>
      </w:r>
    </w:p>
    <w:p w:rsidR="002B38AE" w:rsidRPr="00025823" w:rsidRDefault="002B38AE" w:rsidP="002B38AE">
      <w:pPr>
        <w:pStyle w:val="ListParagraph"/>
        <w:numPr>
          <w:ilvl w:val="1"/>
          <w:numId w:val="29"/>
        </w:numPr>
        <w:ind w:leftChars="0"/>
        <w:rPr>
          <w:rFonts w:ascii="Times New Roman" w:hAnsi="Times New Roman"/>
          <w:sz w:val="20"/>
          <w:szCs w:val="20"/>
        </w:rPr>
      </w:pPr>
      <w:r w:rsidRPr="00025823">
        <w:rPr>
          <w:rFonts w:ascii="Times New Roman" w:hAnsi="Times New Roman"/>
          <w:sz w:val="20"/>
          <w:szCs w:val="20"/>
        </w:rPr>
        <w:t>The BS type terminology for the 7 to 24GHz range was agreed to use the defined symbol x</w:t>
      </w:r>
      <w:r w:rsidRPr="00025823">
        <w:rPr>
          <w:rFonts w:ascii="Times New Roman" w:hAnsi="Times New Roman"/>
          <w:sz w:val="20"/>
          <w:szCs w:val="20"/>
          <w:vertAlign w:val="subscript"/>
        </w:rPr>
        <w:t>FR</w:t>
      </w:r>
      <w:r w:rsidRPr="00025823">
        <w:rPr>
          <w:rFonts w:ascii="Times New Roman" w:hAnsi="Times New Roman"/>
          <w:sz w:val="20"/>
          <w:szCs w:val="20"/>
        </w:rPr>
        <w:t>, to represent the frequency range when referring to the BS type for example BS type x</w:t>
      </w:r>
      <w:r w:rsidRPr="00025823">
        <w:rPr>
          <w:rFonts w:ascii="Times New Roman" w:hAnsi="Times New Roman"/>
          <w:sz w:val="20"/>
          <w:szCs w:val="20"/>
          <w:vertAlign w:val="subscript"/>
        </w:rPr>
        <w:t>FR</w:t>
      </w:r>
      <w:r w:rsidRPr="00025823">
        <w:rPr>
          <w:rFonts w:ascii="Times New Roman" w:hAnsi="Times New Roman"/>
          <w:sz w:val="20"/>
          <w:szCs w:val="20"/>
        </w:rPr>
        <w:t xml:space="preserve">-O.  </w:t>
      </w:r>
    </w:p>
    <w:p w:rsidR="002B38AE" w:rsidRPr="00025823" w:rsidRDefault="002B38AE" w:rsidP="002B38AE">
      <w:pPr>
        <w:pStyle w:val="ListParagraph"/>
        <w:numPr>
          <w:ilvl w:val="1"/>
          <w:numId w:val="29"/>
        </w:numPr>
        <w:ind w:leftChars="0"/>
        <w:rPr>
          <w:rFonts w:ascii="Times New Roman" w:hAnsi="Times New Roman"/>
          <w:sz w:val="20"/>
          <w:szCs w:val="20"/>
        </w:rPr>
      </w:pPr>
      <w:r w:rsidRPr="00025823">
        <w:rPr>
          <w:rFonts w:ascii="Times New Roman" w:hAnsi="Times New Roman"/>
          <w:sz w:val="20"/>
          <w:szCs w:val="20"/>
        </w:rPr>
        <w:t>For BS NF, text clarification was provided to the ETSI-based TR text on industrial margins [237].</w:t>
      </w:r>
    </w:p>
    <w:p w:rsidR="002B38AE" w:rsidRPr="00025823" w:rsidRDefault="002B38AE" w:rsidP="002B38AE">
      <w:pPr>
        <w:rPr>
          <w:lang w:eastAsia="zh-CN"/>
        </w:rPr>
      </w:pPr>
    </w:p>
    <w:p w:rsidR="002B38AE" w:rsidRPr="00025823" w:rsidRDefault="002B38AE" w:rsidP="002B38AE">
      <w:pPr>
        <w:rPr>
          <w:lang w:val="en-US" w:eastAsia="zh-CN"/>
        </w:rPr>
      </w:pPr>
      <w:r w:rsidRPr="00025823">
        <w:rPr>
          <w:lang w:eastAsia="zh-CN"/>
        </w:rPr>
        <w:t>TR 38.820 was updated to version 0.4.0 in [222]. The following TPs were agreed for the TR 38.820:</w:t>
      </w:r>
    </w:p>
    <w:p w:rsidR="002B38AE" w:rsidRPr="00025823" w:rsidRDefault="002B38AE" w:rsidP="002B38AE">
      <w:pPr>
        <w:pStyle w:val="ListParagraph"/>
        <w:numPr>
          <w:ilvl w:val="0"/>
          <w:numId w:val="21"/>
        </w:numPr>
        <w:snapToGrid w:val="0"/>
        <w:spacing w:afterLines="50" w:after="120"/>
        <w:ind w:leftChars="0"/>
        <w:rPr>
          <w:rFonts w:ascii="Times New Roman" w:hAnsi="Times New Roman"/>
          <w:sz w:val="20"/>
          <w:szCs w:val="20"/>
          <w:lang w:val="x-none" w:eastAsia="x-none"/>
        </w:rPr>
      </w:pPr>
      <w:r w:rsidRPr="00025823">
        <w:rPr>
          <w:rFonts w:ascii="Times New Roman" w:hAnsi="Times New Roman"/>
          <w:sz w:val="20"/>
          <w:szCs w:val="20"/>
          <w:lang w:val="x-none" w:eastAsia="x-none"/>
        </w:rPr>
        <w:t>R4-1916103</w:t>
      </w:r>
      <w:r w:rsidRPr="00025823">
        <w:rPr>
          <w:rFonts w:ascii="Times New Roman" w:hAnsi="Times New Roman"/>
          <w:sz w:val="20"/>
          <w:szCs w:val="20"/>
          <w:lang w:val="x-none" w:eastAsia="x-none"/>
        </w:rPr>
        <w:tab/>
        <w:t>TP to TR 38.820: cleanup</w:t>
      </w:r>
      <w:r w:rsidRPr="00025823">
        <w:rPr>
          <w:rFonts w:ascii="Times New Roman" w:hAnsi="Times New Roman"/>
          <w:sz w:val="20"/>
          <w:szCs w:val="20"/>
          <w:lang w:eastAsia="x-none"/>
        </w:rPr>
        <w:t xml:space="preserve"> [223]</w:t>
      </w:r>
    </w:p>
    <w:p w:rsidR="002B38AE" w:rsidRPr="0040292C" w:rsidRDefault="002B38AE" w:rsidP="002B38AE">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R4-1916115</w:t>
      </w:r>
      <w:r w:rsidRPr="0040292C">
        <w:rPr>
          <w:rFonts w:ascii="Times New Roman" w:hAnsi="Times New Roman"/>
          <w:sz w:val="20"/>
          <w:szCs w:val="20"/>
          <w:lang w:val="x-none" w:eastAsia="x-none"/>
        </w:rPr>
        <w:tab/>
        <w:t>TP to TR 38.820: IAB scenario for 7-24GHz</w:t>
      </w:r>
      <w:r>
        <w:rPr>
          <w:rFonts w:ascii="Times New Roman" w:hAnsi="Times New Roman"/>
          <w:sz w:val="20"/>
          <w:szCs w:val="20"/>
          <w:lang w:eastAsia="x-none"/>
        </w:rPr>
        <w:t xml:space="preserve"> [225]</w:t>
      </w:r>
    </w:p>
    <w:p w:rsidR="002B38AE" w:rsidRPr="0040292C" w:rsidRDefault="002B38AE" w:rsidP="002B38AE">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R4-1914266</w:t>
      </w:r>
      <w:r w:rsidRPr="0040292C">
        <w:rPr>
          <w:rFonts w:ascii="Times New Roman" w:hAnsi="Times New Roman"/>
          <w:sz w:val="20"/>
          <w:szCs w:val="20"/>
          <w:lang w:val="x-none" w:eastAsia="x-none"/>
        </w:rPr>
        <w:tab/>
        <w:t>TP to TR 38.820: Improvements on power amplifier section</w:t>
      </w:r>
      <w:r>
        <w:rPr>
          <w:rFonts w:ascii="Times New Roman" w:hAnsi="Times New Roman"/>
          <w:sz w:val="20"/>
          <w:szCs w:val="20"/>
          <w:lang w:eastAsia="x-none"/>
        </w:rPr>
        <w:t xml:space="preserve"> [226]</w:t>
      </w:r>
    </w:p>
    <w:p w:rsidR="002B38AE" w:rsidRPr="0040292C" w:rsidRDefault="002B38AE" w:rsidP="002B38AE">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lastRenderedPageBreak/>
        <w:t>R4-1916104</w:t>
      </w:r>
      <w:r w:rsidRPr="0040292C">
        <w:rPr>
          <w:rFonts w:ascii="Times New Roman" w:hAnsi="Times New Roman"/>
          <w:sz w:val="20"/>
          <w:szCs w:val="20"/>
          <w:lang w:val="x-none" w:eastAsia="x-none"/>
        </w:rPr>
        <w:tab/>
        <w:t>TP to TR 38.820 updated on UE RF Requirement</w:t>
      </w:r>
      <w:r>
        <w:rPr>
          <w:rFonts w:ascii="Times New Roman" w:hAnsi="Times New Roman"/>
          <w:sz w:val="20"/>
          <w:szCs w:val="20"/>
          <w:lang w:eastAsia="x-none"/>
        </w:rPr>
        <w:t xml:space="preserve"> [229]</w:t>
      </w:r>
    </w:p>
    <w:p w:rsidR="002B38AE" w:rsidRPr="0040292C" w:rsidRDefault="002B38AE" w:rsidP="002B38AE">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R4-1916106</w:t>
      </w:r>
      <w:r w:rsidRPr="0040292C">
        <w:rPr>
          <w:rFonts w:ascii="Times New Roman" w:hAnsi="Times New Roman"/>
          <w:sz w:val="20"/>
          <w:szCs w:val="20"/>
          <w:lang w:val="x-none" w:eastAsia="x-none"/>
        </w:rPr>
        <w:tab/>
        <w:t>TP for TR 38.820: UE RF testability</w:t>
      </w:r>
      <w:r>
        <w:rPr>
          <w:rFonts w:ascii="Times New Roman" w:hAnsi="Times New Roman"/>
          <w:sz w:val="20"/>
          <w:szCs w:val="20"/>
          <w:lang w:eastAsia="x-none"/>
        </w:rPr>
        <w:t xml:space="preserve"> [230]</w:t>
      </w:r>
    </w:p>
    <w:p w:rsidR="002B38AE" w:rsidRPr="0040292C" w:rsidRDefault="002B38AE" w:rsidP="002B38AE">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R4-1916108</w:t>
      </w:r>
      <w:r w:rsidRPr="0040292C">
        <w:rPr>
          <w:rFonts w:ascii="Times New Roman" w:hAnsi="Times New Roman"/>
          <w:sz w:val="20"/>
          <w:szCs w:val="20"/>
          <w:lang w:val="x-none" w:eastAsia="x-none"/>
        </w:rPr>
        <w:tab/>
        <w:t>TP for TR 38.820: scope of NR UE RF</w:t>
      </w:r>
      <w:r>
        <w:rPr>
          <w:rFonts w:ascii="Times New Roman" w:hAnsi="Times New Roman"/>
          <w:sz w:val="20"/>
          <w:szCs w:val="20"/>
          <w:lang w:eastAsia="x-none"/>
        </w:rPr>
        <w:t xml:space="preserve"> [231]</w:t>
      </w:r>
    </w:p>
    <w:p w:rsidR="002B38AE" w:rsidRPr="0040292C" w:rsidRDefault="002B38AE" w:rsidP="002B38AE">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R4-1916158</w:t>
      </w:r>
      <w:r w:rsidRPr="0040292C">
        <w:rPr>
          <w:rFonts w:ascii="Times New Roman" w:hAnsi="Times New Roman"/>
          <w:sz w:val="20"/>
          <w:szCs w:val="20"/>
          <w:lang w:val="x-none" w:eastAsia="x-none"/>
        </w:rPr>
        <w:tab/>
        <w:t>TP to TR 38.820: Active RFFE technology for UE</w:t>
      </w:r>
      <w:r>
        <w:rPr>
          <w:rFonts w:ascii="Times New Roman" w:hAnsi="Times New Roman"/>
          <w:sz w:val="20"/>
          <w:szCs w:val="20"/>
          <w:lang w:eastAsia="x-none"/>
        </w:rPr>
        <w:t xml:space="preserve"> [232]</w:t>
      </w:r>
    </w:p>
    <w:p w:rsidR="002B38AE" w:rsidRPr="0040292C" w:rsidRDefault="002B38AE" w:rsidP="002B38AE">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R4-1916107</w:t>
      </w:r>
      <w:r w:rsidRPr="0040292C">
        <w:rPr>
          <w:rFonts w:ascii="Times New Roman" w:hAnsi="Times New Roman"/>
          <w:sz w:val="20"/>
          <w:szCs w:val="20"/>
          <w:lang w:val="x-none" w:eastAsia="x-none"/>
        </w:rPr>
        <w:tab/>
        <w:t>TP to TR 38.820 on Transceiver technology for NR UE 7-24</w:t>
      </w:r>
      <w:r>
        <w:rPr>
          <w:rFonts w:ascii="Times New Roman" w:hAnsi="Times New Roman"/>
          <w:sz w:val="20"/>
          <w:szCs w:val="20"/>
          <w:lang w:eastAsia="x-none"/>
        </w:rPr>
        <w:t xml:space="preserve"> [233]</w:t>
      </w:r>
    </w:p>
    <w:p w:rsidR="002B38AE" w:rsidRPr="0040292C" w:rsidRDefault="002B38AE" w:rsidP="002B38AE">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R4-1916113</w:t>
      </w:r>
      <w:r w:rsidRPr="0040292C">
        <w:rPr>
          <w:rFonts w:ascii="Times New Roman" w:hAnsi="Times New Roman"/>
          <w:sz w:val="20"/>
          <w:szCs w:val="20"/>
          <w:lang w:val="x-none" w:eastAsia="x-none"/>
        </w:rPr>
        <w:tab/>
        <w:t>TP to TR 38.820: NR UE System Noise Figure</w:t>
      </w:r>
      <w:r>
        <w:rPr>
          <w:rFonts w:ascii="Times New Roman" w:hAnsi="Times New Roman"/>
          <w:sz w:val="20"/>
          <w:szCs w:val="20"/>
          <w:lang w:eastAsia="x-none"/>
        </w:rPr>
        <w:t xml:space="preserve"> [235]</w:t>
      </w:r>
    </w:p>
    <w:p w:rsidR="002B38AE" w:rsidRPr="0040292C" w:rsidRDefault="002B38AE" w:rsidP="002B38AE">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R4-1916114</w:t>
      </w:r>
      <w:r w:rsidRPr="0040292C">
        <w:rPr>
          <w:rFonts w:ascii="Times New Roman" w:hAnsi="Times New Roman"/>
          <w:sz w:val="20"/>
          <w:szCs w:val="20"/>
          <w:lang w:val="x-none" w:eastAsia="x-none"/>
        </w:rPr>
        <w:tab/>
        <w:t>TP to TR 38.820: clarification on the IM</w:t>
      </w:r>
      <w:r>
        <w:rPr>
          <w:rFonts w:ascii="Times New Roman" w:hAnsi="Times New Roman"/>
          <w:sz w:val="20"/>
          <w:szCs w:val="20"/>
          <w:lang w:eastAsia="x-none"/>
        </w:rPr>
        <w:t xml:space="preserve"> [237]</w:t>
      </w:r>
    </w:p>
    <w:p w:rsidR="002B38AE" w:rsidRPr="0040292C" w:rsidRDefault="002B38AE" w:rsidP="002B38AE">
      <w:pPr>
        <w:pStyle w:val="ListParagraph"/>
        <w:numPr>
          <w:ilvl w:val="0"/>
          <w:numId w:val="21"/>
        </w:numPr>
        <w:snapToGrid w:val="0"/>
        <w:spacing w:afterLines="50" w:after="120"/>
        <w:ind w:leftChars="0"/>
        <w:rPr>
          <w:rFonts w:ascii="Times New Roman" w:hAnsi="Times New Roman"/>
          <w:sz w:val="20"/>
          <w:szCs w:val="20"/>
          <w:lang w:val="x-none" w:eastAsia="x-none"/>
        </w:rPr>
      </w:pPr>
      <w:r>
        <w:rPr>
          <w:rFonts w:ascii="Times New Roman" w:hAnsi="Times New Roman"/>
          <w:sz w:val="20"/>
          <w:szCs w:val="20"/>
          <w:lang w:val="x-none" w:eastAsia="x-none"/>
        </w:rPr>
        <w:t>R4-1916116</w:t>
      </w:r>
      <w:r>
        <w:rPr>
          <w:rFonts w:ascii="Times New Roman" w:hAnsi="Times New Roman"/>
          <w:sz w:val="20"/>
          <w:szCs w:val="20"/>
          <w:lang w:val="x-none" w:eastAsia="x-none"/>
        </w:rPr>
        <w:tab/>
      </w:r>
      <w:r w:rsidRPr="0040292C">
        <w:rPr>
          <w:rFonts w:ascii="Times New Roman" w:hAnsi="Times New Roman"/>
          <w:sz w:val="20"/>
          <w:szCs w:val="20"/>
          <w:lang w:val="x-none" w:eastAsia="x-none"/>
        </w:rPr>
        <w:t>TP to TR 38.820 BS terminology clean up</w:t>
      </w:r>
      <w:r>
        <w:rPr>
          <w:rFonts w:ascii="Times New Roman" w:hAnsi="Times New Roman"/>
          <w:sz w:val="20"/>
          <w:szCs w:val="20"/>
          <w:lang w:eastAsia="x-none"/>
        </w:rPr>
        <w:t xml:space="preserve"> [241]</w:t>
      </w:r>
    </w:p>
    <w:p w:rsidR="002B38AE" w:rsidRPr="0040292C" w:rsidRDefault="002B38AE" w:rsidP="002B38AE">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R4-1916117</w:t>
      </w:r>
      <w:r w:rsidRPr="0040292C">
        <w:rPr>
          <w:rFonts w:ascii="Times New Roman" w:hAnsi="Times New Roman"/>
          <w:sz w:val="20"/>
          <w:szCs w:val="20"/>
          <w:lang w:val="x-none" w:eastAsia="x-none"/>
        </w:rPr>
        <w:tab/>
        <w:t>TP to TR 38.820: Update of applicability of BS requirement sets for 7-24 GHz frequency range</w:t>
      </w:r>
      <w:r>
        <w:rPr>
          <w:rFonts w:ascii="Times New Roman" w:hAnsi="Times New Roman"/>
          <w:sz w:val="20"/>
          <w:szCs w:val="20"/>
          <w:lang w:eastAsia="x-none"/>
        </w:rPr>
        <w:t xml:space="preserve"> [242]</w:t>
      </w:r>
    </w:p>
    <w:p w:rsidR="002B38AE" w:rsidRPr="0040292C" w:rsidRDefault="002B38AE" w:rsidP="002B38AE">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R4-1916118</w:t>
      </w:r>
      <w:r w:rsidRPr="0040292C">
        <w:rPr>
          <w:rFonts w:ascii="Times New Roman" w:hAnsi="Times New Roman"/>
          <w:sz w:val="20"/>
          <w:szCs w:val="20"/>
          <w:lang w:val="x-none" w:eastAsia="x-none"/>
        </w:rPr>
        <w:tab/>
        <w:t>TP to TR 38.820: Conclusions on signal quality</w:t>
      </w:r>
      <w:r>
        <w:rPr>
          <w:rFonts w:ascii="Times New Roman" w:hAnsi="Times New Roman"/>
          <w:sz w:val="20"/>
          <w:szCs w:val="20"/>
          <w:lang w:eastAsia="x-none"/>
        </w:rPr>
        <w:t xml:space="preserve"> [243]</w:t>
      </w:r>
    </w:p>
    <w:p w:rsidR="002B38AE" w:rsidRPr="0040292C" w:rsidRDefault="002B38AE" w:rsidP="002B38AE">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R4-1916120</w:t>
      </w:r>
      <w:r w:rsidRPr="0040292C">
        <w:rPr>
          <w:rFonts w:ascii="Times New Roman" w:hAnsi="Times New Roman"/>
          <w:sz w:val="20"/>
          <w:szCs w:val="20"/>
          <w:lang w:val="x-none" w:eastAsia="x-none"/>
        </w:rPr>
        <w:tab/>
        <w:t>TP to TR 38.820 BS TX summary table update</w:t>
      </w:r>
      <w:r>
        <w:rPr>
          <w:rFonts w:ascii="Times New Roman" w:hAnsi="Times New Roman"/>
          <w:sz w:val="20"/>
          <w:szCs w:val="20"/>
          <w:lang w:eastAsia="x-none"/>
        </w:rPr>
        <w:t xml:space="preserve"> [247]</w:t>
      </w:r>
    </w:p>
    <w:p w:rsidR="002B38AE" w:rsidRPr="0040292C" w:rsidRDefault="002B38AE" w:rsidP="002B38AE">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R4-1916109</w:t>
      </w:r>
      <w:r w:rsidRPr="0040292C">
        <w:rPr>
          <w:rFonts w:ascii="Times New Roman" w:hAnsi="Times New Roman"/>
          <w:sz w:val="20"/>
          <w:szCs w:val="20"/>
          <w:lang w:val="x-none" w:eastAsia="x-none"/>
        </w:rPr>
        <w:tab/>
        <w:t>TP to TR 38.820: Update of technical background for BS out-of-band blocking in subclause 7.4.2.5</w:t>
      </w:r>
      <w:r>
        <w:rPr>
          <w:rFonts w:ascii="Times New Roman" w:hAnsi="Times New Roman"/>
          <w:sz w:val="20"/>
          <w:szCs w:val="20"/>
          <w:lang w:eastAsia="x-none"/>
        </w:rPr>
        <w:t xml:space="preserve"> [250]</w:t>
      </w:r>
    </w:p>
    <w:p w:rsidR="002B38AE" w:rsidRPr="0040292C" w:rsidRDefault="002B38AE" w:rsidP="002B38AE">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R4-1916110</w:t>
      </w:r>
      <w:r w:rsidRPr="0040292C">
        <w:rPr>
          <w:rFonts w:ascii="Times New Roman" w:hAnsi="Times New Roman"/>
          <w:sz w:val="20"/>
          <w:szCs w:val="20"/>
          <w:lang w:val="x-none" w:eastAsia="x-none"/>
        </w:rPr>
        <w:tab/>
        <w:t>TP to TS 38.820 BS Rx spurious emissions</w:t>
      </w:r>
      <w:r>
        <w:rPr>
          <w:rFonts w:ascii="Times New Roman" w:hAnsi="Times New Roman"/>
          <w:sz w:val="20"/>
          <w:szCs w:val="20"/>
          <w:lang w:eastAsia="x-none"/>
        </w:rPr>
        <w:t xml:space="preserve"> [251]</w:t>
      </w:r>
    </w:p>
    <w:p w:rsidR="002B38AE" w:rsidRPr="0040292C" w:rsidRDefault="002B38AE" w:rsidP="002B38AE">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R4-1916111</w:t>
      </w:r>
      <w:r w:rsidRPr="0040292C">
        <w:rPr>
          <w:rFonts w:ascii="Times New Roman" w:hAnsi="Times New Roman"/>
          <w:sz w:val="20"/>
          <w:szCs w:val="20"/>
          <w:lang w:val="x-none" w:eastAsia="x-none"/>
        </w:rPr>
        <w:tab/>
        <w:t>TP to TR 38.820 on ICS 7-24GHz</w:t>
      </w:r>
      <w:r>
        <w:rPr>
          <w:rFonts w:ascii="Times New Roman" w:hAnsi="Times New Roman"/>
          <w:sz w:val="20"/>
          <w:szCs w:val="20"/>
          <w:lang w:eastAsia="x-none"/>
        </w:rPr>
        <w:t xml:space="preserve"> [252]</w:t>
      </w:r>
    </w:p>
    <w:p w:rsidR="002B38AE" w:rsidRPr="0040292C" w:rsidRDefault="002B38AE" w:rsidP="002B38AE">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R4-1916112</w:t>
      </w:r>
      <w:r w:rsidRPr="0040292C">
        <w:rPr>
          <w:rFonts w:ascii="Times New Roman" w:hAnsi="Times New Roman"/>
          <w:sz w:val="20"/>
          <w:szCs w:val="20"/>
          <w:lang w:val="x-none" w:eastAsia="x-none"/>
        </w:rPr>
        <w:tab/>
        <w:t>TP to TR 38.820: NR BS in-channel selectivity (ICS) for 7-24 GHz range</w:t>
      </w:r>
      <w:r>
        <w:rPr>
          <w:rFonts w:ascii="Times New Roman" w:hAnsi="Times New Roman"/>
          <w:sz w:val="20"/>
          <w:szCs w:val="20"/>
          <w:lang w:eastAsia="x-none"/>
        </w:rPr>
        <w:t xml:space="preserve"> [253]</w:t>
      </w:r>
    </w:p>
    <w:p w:rsidR="002B38AE" w:rsidRPr="00877ADF" w:rsidRDefault="002B38AE" w:rsidP="002B38AE">
      <w:pPr>
        <w:pStyle w:val="ListParagraph"/>
        <w:numPr>
          <w:ilvl w:val="0"/>
          <w:numId w:val="21"/>
        </w:numPr>
        <w:snapToGrid w:val="0"/>
        <w:spacing w:afterLines="50" w:after="120"/>
        <w:ind w:leftChars="0"/>
        <w:rPr>
          <w:rFonts w:ascii="Times New Roman" w:hAnsi="Times New Roman"/>
          <w:sz w:val="20"/>
          <w:szCs w:val="20"/>
          <w:lang w:val="x-none" w:eastAsia="x-none"/>
        </w:rPr>
      </w:pPr>
      <w:r w:rsidRPr="0040292C">
        <w:rPr>
          <w:rFonts w:ascii="Times New Roman" w:hAnsi="Times New Roman"/>
          <w:sz w:val="20"/>
          <w:szCs w:val="20"/>
          <w:lang w:val="x-none" w:eastAsia="x-none"/>
        </w:rPr>
        <w:t>R4-1916121</w:t>
      </w:r>
      <w:r w:rsidRPr="0040292C">
        <w:rPr>
          <w:rFonts w:ascii="Times New Roman" w:hAnsi="Times New Roman"/>
          <w:sz w:val="20"/>
          <w:szCs w:val="20"/>
          <w:lang w:val="x-none" w:eastAsia="x-none"/>
        </w:rPr>
        <w:tab/>
        <w:t xml:space="preserve">TP to TR 38.820 BS </w:t>
      </w:r>
      <w:r w:rsidRPr="00877ADF">
        <w:rPr>
          <w:rFonts w:ascii="Times New Roman" w:hAnsi="Times New Roman"/>
          <w:sz w:val="20"/>
          <w:szCs w:val="20"/>
          <w:lang w:val="x-none" w:eastAsia="x-none"/>
        </w:rPr>
        <w:t>Rx conducted sensitivity</w:t>
      </w:r>
      <w:r>
        <w:rPr>
          <w:rFonts w:ascii="Times New Roman" w:hAnsi="Times New Roman"/>
          <w:sz w:val="20"/>
          <w:szCs w:val="20"/>
          <w:lang w:eastAsia="x-none"/>
        </w:rPr>
        <w:t xml:space="preserve"> [254]</w:t>
      </w:r>
    </w:p>
    <w:p w:rsidR="002B38AE" w:rsidRPr="00877ADF" w:rsidRDefault="002B38AE" w:rsidP="002B38AE">
      <w:pPr>
        <w:pStyle w:val="ListParagraph"/>
        <w:numPr>
          <w:ilvl w:val="0"/>
          <w:numId w:val="21"/>
        </w:numPr>
        <w:snapToGrid w:val="0"/>
        <w:spacing w:afterLines="50" w:after="120"/>
        <w:ind w:leftChars="0"/>
        <w:rPr>
          <w:rFonts w:ascii="Times New Roman" w:hAnsi="Times New Roman"/>
          <w:sz w:val="20"/>
          <w:szCs w:val="20"/>
          <w:lang w:val="x-none" w:eastAsia="x-none"/>
        </w:rPr>
      </w:pPr>
      <w:r w:rsidRPr="00877ADF">
        <w:rPr>
          <w:rFonts w:ascii="Times New Roman" w:hAnsi="Times New Roman"/>
          <w:sz w:val="20"/>
          <w:szCs w:val="20"/>
          <w:lang w:val="x-none" w:eastAsia="x-none"/>
        </w:rPr>
        <w:t>R4-1916122</w:t>
      </w:r>
      <w:r w:rsidRPr="00877ADF">
        <w:rPr>
          <w:rFonts w:ascii="Times New Roman" w:hAnsi="Times New Roman"/>
          <w:sz w:val="20"/>
          <w:szCs w:val="20"/>
          <w:lang w:val="x-none" w:eastAsia="x-none"/>
        </w:rPr>
        <w:tab/>
        <w:t>TP to TR 38.820: Update of BS requirement sets for 7-24 GHz frequency range</w:t>
      </w:r>
      <w:r>
        <w:rPr>
          <w:rFonts w:ascii="Times New Roman" w:hAnsi="Times New Roman"/>
          <w:sz w:val="20"/>
          <w:szCs w:val="20"/>
          <w:lang w:eastAsia="x-none"/>
        </w:rPr>
        <w:t xml:space="preserve"> [255]</w:t>
      </w:r>
    </w:p>
    <w:p w:rsidR="002B38AE" w:rsidRPr="00877ADF" w:rsidRDefault="002B38AE" w:rsidP="002B38AE">
      <w:pPr>
        <w:pStyle w:val="ListParagraph"/>
        <w:widowControl/>
        <w:numPr>
          <w:ilvl w:val="0"/>
          <w:numId w:val="21"/>
        </w:numPr>
        <w:adjustRightInd w:val="0"/>
        <w:snapToGrid w:val="0"/>
        <w:spacing w:afterLines="50" w:after="120"/>
        <w:ind w:leftChars="0"/>
        <w:jc w:val="left"/>
        <w:rPr>
          <w:rFonts w:ascii="Times New Roman" w:hAnsi="Times New Roman"/>
          <w:sz w:val="20"/>
          <w:szCs w:val="20"/>
          <w:lang w:val="x-none" w:eastAsia="x-none"/>
        </w:rPr>
      </w:pPr>
      <w:r w:rsidRPr="00877ADF">
        <w:rPr>
          <w:rFonts w:ascii="Times New Roman" w:hAnsi="Times New Roman"/>
          <w:sz w:val="20"/>
          <w:szCs w:val="20"/>
          <w:lang w:val="x-none" w:eastAsia="x-none"/>
        </w:rPr>
        <w:t>R4-1916123</w:t>
      </w:r>
      <w:r w:rsidRPr="00877ADF">
        <w:rPr>
          <w:rFonts w:ascii="Times New Roman" w:hAnsi="Times New Roman"/>
          <w:sz w:val="20"/>
          <w:szCs w:val="20"/>
          <w:lang w:val="x-none" w:eastAsia="x-none"/>
        </w:rPr>
        <w:tab/>
        <w:t>TP to TR 38.820 BS RX summary table update</w:t>
      </w:r>
      <w:r>
        <w:rPr>
          <w:rFonts w:ascii="Times New Roman" w:hAnsi="Times New Roman"/>
          <w:sz w:val="20"/>
          <w:szCs w:val="20"/>
          <w:lang w:eastAsia="x-none"/>
        </w:rPr>
        <w:t xml:space="preserve"> [256]</w:t>
      </w:r>
    </w:p>
    <w:p w:rsidR="002B38AE" w:rsidRDefault="002B38AE" w:rsidP="002B38AE">
      <w:pPr>
        <w:rPr>
          <w:lang w:val="x-none" w:eastAsia="ja-JP"/>
        </w:rPr>
      </w:pPr>
    </w:p>
    <w:p w:rsidR="003D0802" w:rsidRPr="00373EB4" w:rsidRDefault="003D0802" w:rsidP="003D0802">
      <w:pPr>
        <w:tabs>
          <w:tab w:val="left" w:pos="567"/>
        </w:tabs>
        <w:overflowPunct/>
        <w:autoSpaceDE/>
        <w:snapToGrid w:val="0"/>
        <w:spacing w:after="0"/>
        <w:rPr>
          <w:rFonts w:ascii="Arial" w:hAnsi="Arial" w:cs="Arial"/>
          <w:u w:val="single"/>
        </w:rPr>
      </w:pPr>
      <w:r>
        <w:rPr>
          <w:rFonts w:ascii="Arial" w:hAnsi="Arial" w:cs="Arial"/>
          <w:u w:val="single"/>
        </w:rPr>
        <w:t>RAN4#94e</w:t>
      </w:r>
      <w:r w:rsidRPr="005D562B">
        <w:rPr>
          <w:rFonts w:ascii="Arial" w:hAnsi="Arial" w:cs="Arial"/>
          <w:u w:val="single"/>
        </w:rPr>
        <w:t xml:space="preserve"> (</w:t>
      </w:r>
      <w:r>
        <w:rPr>
          <w:rFonts w:ascii="Arial" w:hAnsi="Arial" w:cs="Arial"/>
          <w:u w:val="single"/>
        </w:rPr>
        <w:t>24 Febru</w:t>
      </w:r>
      <w:r w:rsidRPr="00373EB4">
        <w:rPr>
          <w:rFonts w:ascii="Arial" w:hAnsi="Arial" w:cs="Arial"/>
          <w:u w:val="single"/>
        </w:rPr>
        <w:t>ary – 6 March, 2020)</w:t>
      </w:r>
    </w:p>
    <w:p w:rsidR="003D0802" w:rsidRPr="001572F1" w:rsidRDefault="003D0802" w:rsidP="003D0802">
      <w:pPr>
        <w:rPr>
          <w:lang w:eastAsia="zh-CN"/>
        </w:rPr>
      </w:pPr>
      <w:r w:rsidRPr="00373EB4">
        <w:t xml:space="preserve">Documents [257 - </w:t>
      </w:r>
      <w:r w:rsidR="00373EB4" w:rsidRPr="00373EB4">
        <w:t>286</w:t>
      </w:r>
      <w:r w:rsidRPr="00373EB4">
        <w:t>]</w:t>
      </w:r>
      <w:r w:rsidRPr="001572F1">
        <w:t xml:space="preserve"> were submitted</w:t>
      </w:r>
      <w:r w:rsidRPr="005D562B">
        <w:t xml:space="preserve"> t</w:t>
      </w:r>
      <w:r>
        <w:t>o RAN4#94e meeting</w:t>
      </w:r>
      <w:r w:rsidRPr="001572F1">
        <w:t xml:space="preserve">. </w:t>
      </w:r>
      <w:r w:rsidR="00373EB4" w:rsidRPr="00373EB4">
        <w:t xml:space="preserve">Email discussion summary for </w:t>
      </w:r>
      <w:r w:rsidRPr="001572F1">
        <w:rPr>
          <w:lang w:eastAsia="zh-CN"/>
        </w:rPr>
        <w:t>7-24 GHz SI</w:t>
      </w:r>
      <w:r w:rsidR="00373EB4">
        <w:rPr>
          <w:lang w:eastAsia="zh-CN"/>
        </w:rPr>
        <w:t xml:space="preserve"> (under the topic are </w:t>
      </w:r>
      <w:r w:rsidR="00373EB4" w:rsidRPr="00373EB4">
        <w:t>RAN4#94e_#40_FS_7to24GHz_NR</w:t>
      </w:r>
      <w:r w:rsidR="00373EB4">
        <w:rPr>
          <w:lang w:eastAsia="zh-CN"/>
        </w:rPr>
        <w:t xml:space="preserve">) was captured in </w:t>
      </w:r>
      <w:r w:rsidR="00CA4F53">
        <w:rPr>
          <w:lang w:eastAsia="zh-CN"/>
        </w:rPr>
        <w:t>[257]</w:t>
      </w:r>
      <w:r w:rsidRPr="001572F1">
        <w:rPr>
          <w:lang w:eastAsia="zh-CN"/>
        </w:rPr>
        <w:t>.</w:t>
      </w:r>
    </w:p>
    <w:p w:rsidR="003D0802" w:rsidRDefault="003D0802" w:rsidP="003D0802">
      <w:pPr>
        <w:rPr>
          <w:lang w:eastAsia="zh-CN"/>
        </w:rPr>
      </w:pPr>
      <w:r w:rsidRPr="00B822B2">
        <w:rPr>
          <w:lang w:eastAsia="zh-CN"/>
        </w:rPr>
        <w:t xml:space="preserve">The following topics were discussed during the meeting: </w:t>
      </w:r>
    </w:p>
    <w:p w:rsidR="00CA4F53" w:rsidRPr="00CA4F53" w:rsidRDefault="00CA4F53" w:rsidP="00CA4F53">
      <w:pPr>
        <w:pStyle w:val="ListParagraph"/>
        <w:widowControl/>
        <w:numPr>
          <w:ilvl w:val="0"/>
          <w:numId w:val="32"/>
        </w:numPr>
        <w:snapToGrid w:val="0"/>
        <w:ind w:leftChars="0"/>
        <w:rPr>
          <w:rFonts w:ascii="Times New Roman" w:hAnsi="Times New Roman"/>
          <w:sz w:val="20"/>
          <w:szCs w:val="20"/>
        </w:rPr>
      </w:pPr>
      <w:r>
        <w:rPr>
          <w:rFonts w:ascii="Times New Roman" w:hAnsi="Times New Roman"/>
          <w:sz w:val="20"/>
          <w:szCs w:val="20"/>
        </w:rPr>
        <w:t>G</w:t>
      </w:r>
      <w:r w:rsidRPr="00CA4F53">
        <w:rPr>
          <w:rFonts w:ascii="Times New Roman" w:hAnsi="Times New Roman"/>
          <w:sz w:val="20"/>
          <w:szCs w:val="20"/>
        </w:rPr>
        <w:t>eneral issues</w:t>
      </w:r>
    </w:p>
    <w:p w:rsidR="00CA4F53" w:rsidRPr="00CA4F53" w:rsidRDefault="00CA4F53" w:rsidP="006042C0">
      <w:pPr>
        <w:pStyle w:val="ListParagraph"/>
        <w:widowControl/>
        <w:numPr>
          <w:ilvl w:val="0"/>
          <w:numId w:val="32"/>
        </w:numPr>
        <w:snapToGrid w:val="0"/>
        <w:ind w:leftChars="0"/>
        <w:rPr>
          <w:rFonts w:ascii="Times New Roman" w:hAnsi="Times New Roman"/>
          <w:sz w:val="20"/>
          <w:szCs w:val="20"/>
        </w:rPr>
      </w:pPr>
      <w:r>
        <w:rPr>
          <w:rFonts w:ascii="Times New Roman" w:hAnsi="Times New Roman"/>
          <w:sz w:val="20"/>
          <w:szCs w:val="20"/>
        </w:rPr>
        <w:t>S</w:t>
      </w:r>
      <w:r w:rsidRPr="00CA4F53">
        <w:rPr>
          <w:rFonts w:ascii="Times New Roman" w:hAnsi="Times New Roman"/>
          <w:sz w:val="20"/>
          <w:szCs w:val="20"/>
        </w:rPr>
        <w:t>pectrum and regulatory matters</w:t>
      </w:r>
      <w:r>
        <w:rPr>
          <w:rFonts w:ascii="Times New Roman" w:hAnsi="Times New Roman"/>
          <w:sz w:val="20"/>
          <w:szCs w:val="20"/>
        </w:rPr>
        <w:t xml:space="preserve">: this topic captured discussion on the frequency ranges of interest, as well as the </w:t>
      </w:r>
      <w:r w:rsidR="006042C0">
        <w:rPr>
          <w:rFonts w:ascii="Times New Roman" w:hAnsi="Times New Roman"/>
          <w:sz w:val="20"/>
          <w:szCs w:val="20"/>
        </w:rPr>
        <w:t xml:space="preserve">discussion on </w:t>
      </w:r>
      <w:r>
        <w:rPr>
          <w:rFonts w:ascii="Times New Roman" w:hAnsi="Times New Roman"/>
          <w:sz w:val="20"/>
          <w:szCs w:val="20"/>
        </w:rPr>
        <w:t>WRC-19 conclusions related to the 7 – 24 GHz range</w:t>
      </w:r>
      <w:r w:rsidR="006042C0">
        <w:rPr>
          <w:rFonts w:ascii="Times New Roman" w:hAnsi="Times New Roman"/>
          <w:sz w:val="20"/>
          <w:szCs w:val="20"/>
        </w:rPr>
        <w:t xml:space="preserve"> in </w:t>
      </w:r>
      <w:r w:rsidR="006042C0" w:rsidRPr="006042C0">
        <w:rPr>
          <w:rFonts w:ascii="Times New Roman" w:hAnsi="Times New Roman"/>
          <w:sz w:val="20"/>
          <w:szCs w:val="20"/>
        </w:rPr>
        <w:t>R4-2001835</w:t>
      </w:r>
      <w:r w:rsidR="006042C0">
        <w:rPr>
          <w:rFonts w:ascii="Times New Roman" w:hAnsi="Times New Roman"/>
          <w:sz w:val="20"/>
          <w:szCs w:val="20"/>
        </w:rPr>
        <w:t xml:space="preserve"> [260]</w:t>
      </w:r>
      <w:r>
        <w:rPr>
          <w:rFonts w:ascii="Times New Roman" w:hAnsi="Times New Roman"/>
          <w:sz w:val="20"/>
          <w:szCs w:val="20"/>
        </w:rPr>
        <w:t xml:space="preserve">. </w:t>
      </w:r>
      <w:r w:rsidRPr="00CA4F53">
        <w:rPr>
          <w:rFonts w:ascii="Times New Roman" w:hAnsi="Times New Roman"/>
          <w:sz w:val="20"/>
          <w:szCs w:val="20"/>
        </w:rPr>
        <w:t xml:space="preserve"> </w:t>
      </w:r>
    </w:p>
    <w:p w:rsidR="00CA4F53" w:rsidRPr="00CA4F53" w:rsidRDefault="00CA4F53" w:rsidP="00CA4F53">
      <w:pPr>
        <w:pStyle w:val="ListParagraph"/>
        <w:widowControl/>
        <w:numPr>
          <w:ilvl w:val="0"/>
          <w:numId w:val="32"/>
        </w:numPr>
        <w:snapToGrid w:val="0"/>
        <w:ind w:leftChars="0"/>
        <w:rPr>
          <w:rFonts w:ascii="Times New Roman" w:hAnsi="Times New Roman"/>
          <w:sz w:val="20"/>
          <w:szCs w:val="20"/>
        </w:rPr>
      </w:pPr>
      <w:r w:rsidRPr="00CA4F53">
        <w:rPr>
          <w:rFonts w:ascii="Times New Roman" w:hAnsi="Times New Roman"/>
          <w:sz w:val="20"/>
          <w:szCs w:val="20"/>
        </w:rPr>
        <w:t>BS classes</w:t>
      </w:r>
    </w:p>
    <w:p w:rsidR="00CA4F53" w:rsidRPr="00CA4F53" w:rsidRDefault="00CA4F53" w:rsidP="007B755F">
      <w:pPr>
        <w:pStyle w:val="ListParagraph"/>
        <w:widowControl/>
        <w:numPr>
          <w:ilvl w:val="0"/>
          <w:numId w:val="32"/>
        </w:numPr>
        <w:snapToGrid w:val="0"/>
        <w:ind w:leftChars="0"/>
        <w:rPr>
          <w:rFonts w:ascii="Times New Roman" w:hAnsi="Times New Roman"/>
          <w:sz w:val="20"/>
          <w:szCs w:val="20"/>
        </w:rPr>
      </w:pPr>
      <w:r w:rsidRPr="00CA4F53">
        <w:rPr>
          <w:rFonts w:ascii="Times New Roman" w:hAnsi="Times New Roman"/>
          <w:sz w:val="20"/>
          <w:szCs w:val="20"/>
        </w:rPr>
        <w:t>BS RF</w:t>
      </w:r>
      <w:r>
        <w:rPr>
          <w:rFonts w:ascii="Times New Roman" w:hAnsi="Times New Roman"/>
          <w:sz w:val="20"/>
          <w:szCs w:val="20"/>
        </w:rPr>
        <w:t>: under this topic the p</w:t>
      </w:r>
      <w:r w:rsidRPr="00CA4F53">
        <w:rPr>
          <w:rFonts w:ascii="Times New Roman" w:hAnsi="Times New Roman"/>
          <w:sz w:val="20"/>
          <w:szCs w:val="20"/>
        </w:rPr>
        <w:t xml:space="preserve">hase noise </w:t>
      </w:r>
      <w:r>
        <w:rPr>
          <w:rFonts w:ascii="Times New Roman" w:hAnsi="Times New Roman"/>
          <w:sz w:val="20"/>
          <w:szCs w:val="20"/>
        </w:rPr>
        <w:t>model was further discussed</w:t>
      </w:r>
      <w:r w:rsidR="007B755F">
        <w:rPr>
          <w:rFonts w:ascii="Times New Roman" w:hAnsi="Times New Roman"/>
          <w:sz w:val="20"/>
          <w:szCs w:val="20"/>
        </w:rPr>
        <w:t xml:space="preserve"> in </w:t>
      </w:r>
      <w:r w:rsidR="007B755F" w:rsidRPr="007B755F">
        <w:rPr>
          <w:rFonts w:ascii="Times New Roman" w:hAnsi="Times New Roman"/>
          <w:sz w:val="20"/>
          <w:szCs w:val="20"/>
        </w:rPr>
        <w:t>R4-2002870</w:t>
      </w:r>
      <w:r w:rsidR="007B755F">
        <w:rPr>
          <w:rFonts w:ascii="Times New Roman" w:hAnsi="Times New Roman"/>
          <w:sz w:val="20"/>
          <w:szCs w:val="20"/>
        </w:rPr>
        <w:t xml:space="preserve"> [264]</w:t>
      </w:r>
      <w:r>
        <w:rPr>
          <w:rFonts w:ascii="Times New Roman" w:hAnsi="Times New Roman"/>
          <w:sz w:val="20"/>
          <w:szCs w:val="20"/>
        </w:rPr>
        <w:t xml:space="preserve">, BS RX requirements, as well as the </w:t>
      </w:r>
      <w:r w:rsidRPr="00CA4F53">
        <w:rPr>
          <w:rFonts w:ascii="Times New Roman" w:hAnsi="Times New Roman"/>
          <w:sz w:val="20"/>
          <w:szCs w:val="20"/>
        </w:rPr>
        <w:t>co-location out-of-band receiver blocking</w:t>
      </w:r>
      <w:r>
        <w:rPr>
          <w:rFonts w:ascii="Times New Roman" w:hAnsi="Times New Roman"/>
          <w:sz w:val="20"/>
          <w:szCs w:val="20"/>
        </w:rPr>
        <w:t>.</w:t>
      </w:r>
    </w:p>
    <w:p w:rsidR="003D0802" w:rsidRDefault="003D0802" w:rsidP="003D0802">
      <w:pPr>
        <w:rPr>
          <w:lang w:eastAsia="zh-CN"/>
        </w:rPr>
      </w:pPr>
    </w:p>
    <w:p w:rsidR="003D0802" w:rsidRPr="00D27E97" w:rsidRDefault="003D0802" w:rsidP="003D0802">
      <w:pPr>
        <w:rPr>
          <w:lang w:val="en-US" w:eastAsia="zh-CN"/>
        </w:rPr>
      </w:pPr>
      <w:r w:rsidRPr="00D27E97">
        <w:rPr>
          <w:lang w:eastAsia="zh-CN"/>
        </w:rPr>
        <w:t>The following TPs were agreed for the TR 38.820</w:t>
      </w:r>
      <w:r w:rsidR="00686B49" w:rsidRPr="00D27E97">
        <w:rPr>
          <w:lang w:eastAsia="zh-CN"/>
        </w:rPr>
        <w:t xml:space="preserve"> as listed below. TR 38.820 v2.0.0 implementing those TPs was put on the e</w:t>
      </w:r>
      <w:r w:rsidR="00686B49" w:rsidRPr="00D27E97">
        <w:rPr>
          <w:lang w:eastAsia="zh-CN"/>
        </w:rPr>
        <w:noBreakHyphen/>
      </w:r>
      <w:r w:rsidR="00CA4F53" w:rsidRPr="00D27E97">
        <w:rPr>
          <w:lang w:eastAsia="zh-CN"/>
        </w:rPr>
        <w:t>mail approval in R4-2002865 [</w:t>
      </w:r>
      <w:r w:rsidR="00686B49" w:rsidRPr="00D27E97">
        <w:rPr>
          <w:lang w:eastAsia="zh-CN"/>
        </w:rPr>
        <w:t>259</w:t>
      </w:r>
      <w:r w:rsidR="00CA4F53" w:rsidRPr="00D27E97">
        <w:rPr>
          <w:lang w:eastAsia="zh-CN"/>
        </w:rPr>
        <w:t>]</w:t>
      </w:r>
      <w:r w:rsidR="00686B49" w:rsidRPr="00D27E97">
        <w:rPr>
          <w:lang w:eastAsia="zh-CN"/>
        </w:rPr>
        <w:t>.</w:t>
      </w:r>
    </w:p>
    <w:p w:rsidR="003D0802" w:rsidRPr="00D27E97" w:rsidRDefault="00CA4F53" w:rsidP="00CA4F53">
      <w:pPr>
        <w:pStyle w:val="ListParagraph"/>
        <w:numPr>
          <w:ilvl w:val="0"/>
          <w:numId w:val="21"/>
        </w:numPr>
        <w:snapToGrid w:val="0"/>
        <w:spacing w:afterLines="50" w:after="120"/>
        <w:ind w:leftChars="0"/>
        <w:rPr>
          <w:rFonts w:ascii="Times New Roman" w:hAnsi="Times New Roman"/>
          <w:sz w:val="20"/>
          <w:szCs w:val="20"/>
          <w:lang w:val="x-none" w:eastAsia="x-none"/>
        </w:rPr>
      </w:pPr>
      <w:r w:rsidRPr="00D27E97">
        <w:rPr>
          <w:rFonts w:ascii="Times New Roman" w:hAnsi="Times New Roman"/>
          <w:sz w:val="20"/>
          <w:szCs w:val="20"/>
          <w:lang w:val="x-none" w:eastAsia="x-none"/>
        </w:rPr>
        <w:t>R4-2002865</w:t>
      </w:r>
      <w:r w:rsidR="003D0802" w:rsidRPr="00D27E97">
        <w:rPr>
          <w:rFonts w:ascii="Times New Roman" w:hAnsi="Times New Roman"/>
          <w:sz w:val="20"/>
          <w:szCs w:val="20"/>
          <w:lang w:val="x-none" w:eastAsia="x-none"/>
        </w:rPr>
        <w:tab/>
        <w:t>TP to TR 38.820: cleanup</w:t>
      </w:r>
      <w:r w:rsidR="003D0802" w:rsidRPr="00D27E97">
        <w:rPr>
          <w:rFonts w:ascii="Times New Roman" w:hAnsi="Times New Roman"/>
          <w:sz w:val="20"/>
          <w:szCs w:val="20"/>
          <w:lang w:eastAsia="x-none"/>
        </w:rPr>
        <w:t xml:space="preserve"> [</w:t>
      </w:r>
      <w:r w:rsidRPr="00D27E97">
        <w:rPr>
          <w:rFonts w:ascii="Times New Roman" w:hAnsi="Times New Roman"/>
          <w:sz w:val="20"/>
          <w:szCs w:val="20"/>
          <w:lang w:eastAsia="x-none"/>
        </w:rPr>
        <w:t>258</w:t>
      </w:r>
      <w:r w:rsidR="003D0802" w:rsidRPr="00D27E97">
        <w:rPr>
          <w:rFonts w:ascii="Times New Roman" w:hAnsi="Times New Roman"/>
          <w:sz w:val="20"/>
          <w:szCs w:val="20"/>
          <w:lang w:eastAsia="x-none"/>
        </w:rPr>
        <w:t>]</w:t>
      </w:r>
    </w:p>
    <w:p w:rsidR="00CA4F53" w:rsidRPr="00D27E97" w:rsidRDefault="006042C0" w:rsidP="003D0802">
      <w:pPr>
        <w:pStyle w:val="ListParagraph"/>
        <w:numPr>
          <w:ilvl w:val="0"/>
          <w:numId w:val="21"/>
        </w:numPr>
        <w:snapToGrid w:val="0"/>
        <w:spacing w:afterLines="50" w:after="120"/>
        <w:ind w:leftChars="0"/>
        <w:rPr>
          <w:rFonts w:ascii="Times New Roman" w:hAnsi="Times New Roman"/>
          <w:sz w:val="20"/>
          <w:szCs w:val="20"/>
          <w:lang w:val="x-none" w:eastAsia="x-none"/>
        </w:rPr>
      </w:pPr>
      <w:r w:rsidRPr="00D27E97">
        <w:rPr>
          <w:rFonts w:ascii="Times New Roman" w:hAnsi="Times New Roman"/>
          <w:sz w:val="20"/>
          <w:szCs w:val="20"/>
          <w:lang w:val="x-none" w:eastAsia="x-none"/>
        </w:rPr>
        <w:t>R4-2002867</w:t>
      </w:r>
      <w:r w:rsidRPr="00D27E97">
        <w:rPr>
          <w:rFonts w:ascii="Times New Roman" w:hAnsi="Times New Roman"/>
          <w:sz w:val="20"/>
          <w:szCs w:val="20"/>
          <w:lang w:val="x-none" w:eastAsia="x-none"/>
        </w:rPr>
        <w:tab/>
        <w:t>TP to TR 38.820: summary on the frequency bands of interest within 7-24 GHz range [261]</w:t>
      </w:r>
    </w:p>
    <w:p w:rsidR="006042C0" w:rsidRPr="00D27E97" w:rsidRDefault="00B17B7B" w:rsidP="003D0802">
      <w:pPr>
        <w:pStyle w:val="ListParagraph"/>
        <w:numPr>
          <w:ilvl w:val="0"/>
          <w:numId w:val="21"/>
        </w:numPr>
        <w:snapToGrid w:val="0"/>
        <w:spacing w:afterLines="50" w:after="120"/>
        <w:ind w:leftChars="0"/>
        <w:rPr>
          <w:rFonts w:ascii="Times New Roman" w:hAnsi="Times New Roman"/>
          <w:sz w:val="20"/>
          <w:szCs w:val="20"/>
          <w:lang w:val="x-none" w:eastAsia="x-none"/>
        </w:rPr>
      </w:pPr>
      <w:r w:rsidRPr="00D27E97">
        <w:rPr>
          <w:rFonts w:ascii="Times New Roman" w:hAnsi="Times New Roman"/>
          <w:sz w:val="20"/>
          <w:szCs w:val="20"/>
          <w:lang w:val="x-none" w:eastAsia="x-none"/>
        </w:rPr>
        <w:t>R4-2002868</w:t>
      </w:r>
      <w:r w:rsidRPr="00D27E97">
        <w:rPr>
          <w:rFonts w:ascii="Times New Roman" w:hAnsi="Times New Roman"/>
          <w:sz w:val="20"/>
          <w:szCs w:val="20"/>
          <w:lang w:val="x-none" w:eastAsia="x-none"/>
        </w:rPr>
        <w:tab/>
        <w:t>TP to TR 38.820: WRC-19 conclusions [</w:t>
      </w:r>
      <w:r w:rsidRPr="00D27E97">
        <w:rPr>
          <w:rFonts w:ascii="Times New Roman" w:hAnsi="Times New Roman"/>
          <w:sz w:val="20"/>
          <w:szCs w:val="20"/>
          <w:lang w:eastAsia="x-none"/>
        </w:rPr>
        <w:t>262</w:t>
      </w:r>
      <w:r w:rsidRPr="00D27E97">
        <w:rPr>
          <w:rFonts w:ascii="Times New Roman" w:hAnsi="Times New Roman"/>
          <w:sz w:val="20"/>
          <w:szCs w:val="20"/>
          <w:lang w:val="x-none" w:eastAsia="x-none"/>
        </w:rPr>
        <w:t>]</w:t>
      </w:r>
    </w:p>
    <w:p w:rsidR="003D0802" w:rsidRPr="00D27E97" w:rsidRDefault="007B755F" w:rsidP="00CA282B">
      <w:pPr>
        <w:pStyle w:val="ListParagraph"/>
        <w:numPr>
          <w:ilvl w:val="0"/>
          <w:numId w:val="21"/>
        </w:numPr>
        <w:snapToGrid w:val="0"/>
        <w:spacing w:afterLines="50" w:after="120"/>
        <w:ind w:leftChars="0"/>
        <w:rPr>
          <w:lang w:val="x-none"/>
        </w:rPr>
      </w:pPr>
      <w:r w:rsidRPr="00D27E97">
        <w:rPr>
          <w:rFonts w:ascii="Times New Roman" w:hAnsi="Times New Roman"/>
          <w:sz w:val="20"/>
          <w:szCs w:val="20"/>
          <w:lang w:val="x-none" w:eastAsia="x-none"/>
        </w:rPr>
        <w:t>R4-2002869</w:t>
      </w:r>
      <w:r w:rsidRPr="00D27E97">
        <w:rPr>
          <w:rFonts w:ascii="Times New Roman" w:hAnsi="Times New Roman"/>
          <w:sz w:val="20"/>
          <w:szCs w:val="20"/>
          <w:lang w:val="x-none" w:eastAsia="x-none"/>
        </w:rPr>
        <w:tab/>
        <w:t>TP to TR 38.820: Addition of technical background for BS classes in subclause 7.3 [263]</w:t>
      </w:r>
    </w:p>
    <w:p w:rsidR="007B755F" w:rsidRPr="00D27E97" w:rsidRDefault="007B755F" w:rsidP="007B755F">
      <w:pPr>
        <w:pStyle w:val="EW"/>
        <w:numPr>
          <w:ilvl w:val="0"/>
          <w:numId w:val="21"/>
        </w:numPr>
        <w:rPr>
          <w:color w:val="000000" w:themeColor="text1"/>
          <w:lang w:eastAsia="ja-JP"/>
        </w:rPr>
      </w:pPr>
      <w:r w:rsidRPr="00D27E97">
        <w:rPr>
          <w:color w:val="000000" w:themeColor="text1"/>
          <w:lang w:eastAsia="ja-JP"/>
        </w:rPr>
        <w:t>R4-2002871</w:t>
      </w:r>
      <w:r w:rsidRPr="00D27E97">
        <w:rPr>
          <w:color w:val="000000" w:themeColor="text1"/>
          <w:lang w:eastAsia="ja-JP"/>
        </w:rPr>
        <w:tab/>
        <w:t>TP to TR 38.820: Update of BS receiver requirements for 7-24 GHz frequency range</w:t>
      </w:r>
      <w:r w:rsidRPr="00D27E97">
        <w:rPr>
          <w:color w:val="000000" w:themeColor="text1"/>
          <w:lang w:eastAsia="ja-JP"/>
        </w:rPr>
        <w:tab/>
        <w:t xml:space="preserve"> [266]</w:t>
      </w:r>
    </w:p>
    <w:p w:rsidR="007B755F" w:rsidRDefault="007B755F" w:rsidP="007B755F">
      <w:pPr>
        <w:pStyle w:val="EW"/>
        <w:numPr>
          <w:ilvl w:val="0"/>
          <w:numId w:val="21"/>
        </w:numPr>
        <w:rPr>
          <w:color w:val="000000" w:themeColor="text1"/>
          <w:lang w:eastAsia="ja-JP"/>
        </w:rPr>
      </w:pPr>
      <w:r w:rsidRPr="00D27E97">
        <w:rPr>
          <w:color w:val="000000" w:themeColor="text1"/>
          <w:lang w:eastAsia="ja-JP"/>
        </w:rPr>
        <w:t>R4-2002872</w:t>
      </w:r>
      <w:r w:rsidRPr="00D27E97">
        <w:rPr>
          <w:color w:val="000000" w:themeColor="text1"/>
          <w:lang w:eastAsia="ja-JP"/>
        </w:rPr>
        <w:tab/>
        <w:t>TP to TR</w:t>
      </w:r>
      <w:r w:rsidRPr="003D0802">
        <w:rPr>
          <w:color w:val="000000" w:themeColor="text1"/>
          <w:lang w:eastAsia="ja-JP"/>
        </w:rPr>
        <w:t xml:space="preserve"> 38.820: Addition of technical background for co-location OOB receiver blocking in subclause 7.4</w:t>
      </w:r>
      <w:r>
        <w:rPr>
          <w:color w:val="000000" w:themeColor="text1"/>
          <w:lang w:eastAsia="ja-JP"/>
        </w:rPr>
        <w:t xml:space="preserve"> [267]</w:t>
      </w:r>
    </w:p>
    <w:p w:rsidR="007B755F" w:rsidRPr="007B755F" w:rsidRDefault="007B755F" w:rsidP="00CA282B">
      <w:pPr>
        <w:pStyle w:val="ListParagraph"/>
        <w:numPr>
          <w:ilvl w:val="0"/>
          <w:numId w:val="21"/>
        </w:numPr>
        <w:snapToGrid w:val="0"/>
        <w:spacing w:afterLines="50" w:after="120"/>
        <w:ind w:leftChars="0"/>
        <w:rPr>
          <w:lang w:val="x-none"/>
        </w:rPr>
      </w:pPr>
    </w:p>
    <w:p w:rsidR="00701410" w:rsidRDefault="00701410" w:rsidP="00701410">
      <w:pPr>
        <w:pStyle w:val="Heading4"/>
        <w:rPr>
          <w:lang w:eastAsia="ja-JP"/>
        </w:rPr>
      </w:pPr>
      <w:r>
        <w:rPr>
          <w:lang w:eastAsia="ja-JP"/>
        </w:rPr>
        <w:t>2.4.2</w:t>
      </w:r>
      <w:r>
        <w:rPr>
          <w:lang w:eastAsia="ja-JP"/>
        </w:rPr>
        <w:tab/>
        <w:t>Remaining Open issues</w:t>
      </w:r>
    </w:p>
    <w:p w:rsidR="002B38AE" w:rsidRPr="00656CD9" w:rsidRDefault="002B38AE" w:rsidP="002B38AE">
      <w:pPr>
        <w:rPr>
          <w:lang w:eastAsia="ja-JP"/>
        </w:rPr>
      </w:pPr>
      <w:r w:rsidRPr="00877ADF">
        <w:rPr>
          <w:lang w:eastAsia="ja-JP"/>
        </w:rPr>
        <w:t xml:space="preserve">The following open </w:t>
      </w:r>
      <w:r w:rsidRPr="00656CD9">
        <w:rPr>
          <w:lang w:eastAsia="ja-JP"/>
        </w:rPr>
        <w:t>issues are to be resolved:</w:t>
      </w:r>
    </w:p>
    <w:p w:rsidR="002B38AE" w:rsidRPr="00656CD9" w:rsidRDefault="002B38AE" w:rsidP="002B38AE">
      <w:pPr>
        <w:pStyle w:val="B1"/>
        <w:numPr>
          <w:ilvl w:val="0"/>
          <w:numId w:val="30"/>
        </w:numPr>
      </w:pPr>
      <w:r w:rsidRPr="00656CD9">
        <w:rPr>
          <w:szCs w:val="18"/>
        </w:rPr>
        <w:t xml:space="preserve">Regulatory survey: </w:t>
      </w:r>
    </w:p>
    <w:p w:rsidR="002B38AE" w:rsidRPr="00656CD9" w:rsidRDefault="002B38AE" w:rsidP="002B38AE">
      <w:pPr>
        <w:pStyle w:val="B1"/>
        <w:numPr>
          <w:ilvl w:val="1"/>
          <w:numId w:val="30"/>
        </w:numPr>
      </w:pPr>
      <w:r w:rsidRPr="00656CD9">
        <w:rPr>
          <w:szCs w:val="18"/>
        </w:rPr>
        <w:t>Concluding remarks</w:t>
      </w:r>
    </w:p>
    <w:p w:rsidR="002B38AE" w:rsidRPr="00656CD9" w:rsidRDefault="002B38AE" w:rsidP="002B38AE">
      <w:pPr>
        <w:pStyle w:val="B1"/>
        <w:numPr>
          <w:ilvl w:val="0"/>
          <w:numId w:val="30"/>
        </w:numPr>
        <w:rPr>
          <w:szCs w:val="18"/>
        </w:rPr>
      </w:pPr>
      <w:r w:rsidRPr="00656CD9">
        <w:rPr>
          <w:szCs w:val="18"/>
        </w:rPr>
        <w:lastRenderedPageBreak/>
        <w:t>BS specifications and BS requirements</w:t>
      </w:r>
    </w:p>
    <w:p w:rsidR="002B38AE" w:rsidRPr="00656CD9" w:rsidRDefault="002B38AE" w:rsidP="002B38AE">
      <w:pPr>
        <w:pStyle w:val="B1"/>
        <w:numPr>
          <w:ilvl w:val="1"/>
          <w:numId w:val="30"/>
        </w:numPr>
        <w:rPr>
          <w:szCs w:val="18"/>
        </w:rPr>
      </w:pPr>
      <w:r w:rsidRPr="00656CD9">
        <w:rPr>
          <w:szCs w:val="18"/>
        </w:rPr>
        <w:t>Remaining BS requirements: ACS, Rx IMD</w:t>
      </w:r>
    </w:p>
    <w:p w:rsidR="00656CD9" w:rsidRPr="00656CD9" w:rsidRDefault="00656CD9" w:rsidP="002B38AE">
      <w:pPr>
        <w:pStyle w:val="B1"/>
        <w:numPr>
          <w:ilvl w:val="1"/>
          <w:numId w:val="30"/>
        </w:numPr>
        <w:rPr>
          <w:szCs w:val="18"/>
        </w:rPr>
      </w:pPr>
      <w:r w:rsidRPr="00656CD9">
        <w:rPr>
          <w:szCs w:val="18"/>
        </w:rPr>
        <w:t>Fill in in the BS requirements summary table for the remaining requirements</w:t>
      </w:r>
    </w:p>
    <w:p w:rsidR="002B38AE" w:rsidRPr="00656CD9" w:rsidRDefault="002B38AE" w:rsidP="002B38AE">
      <w:pPr>
        <w:pStyle w:val="B1"/>
        <w:numPr>
          <w:ilvl w:val="0"/>
          <w:numId w:val="30"/>
        </w:numPr>
        <w:rPr>
          <w:szCs w:val="18"/>
        </w:rPr>
      </w:pPr>
      <w:r w:rsidRPr="00656CD9">
        <w:rPr>
          <w:szCs w:val="18"/>
        </w:rPr>
        <w:t>UE specifications and UE requirements</w:t>
      </w:r>
    </w:p>
    <w:p w:rsidR="002B38AE" w:rsidRPr="00656CD9" w:rsidRDefault="002B38AE" w:rsidP="002B38AE">
      <w:pPr>
        <w:pStyle w:val="B1"/>
        <w:numPr>
          <w:ilvl w:val="1"/>
          <w:numId w:val="30"/>
        </w:numPr>
        <w:rPr>
          <w:szCs w:val="18"/>
        </w:rPr>
      </w:pPr>
      <w:r w:rsidRPr="00656CD9">
        <w:rPr>
          <w:szCs w:val="18"/>
        </w:rPr>
        <w:t>Expected impacted on UE specifications and requirements, e.g. comparison with existing FR1 and FR2 requirements</w:t>
      </w:r>
    </w:p>
    <w:p w:rsidR="00A57BB3" w:rsidRPr="00D27E97" w:rsidRDefault="00A57BB3" w:rsidP="00A57BB3">
      <w:pPr>
        <w:pStyle w:val="B1"/>
        <w:numPr>
          <w:ilvl w:val="0"/>
          <w:numId w:val="30"/>
        </w:numPr>
        <w:rPr>
          <w:lang w:eastAsia="ja-JP"/>
        </w:rPr>
      </w:pPr>
      <w:r>
        <w:rPr>
          <w:szCs w:val="18"/>
        </w:rPr>
        <w:t>Deployment scenarios section clean-up</w:t>
      </w:r>
    </w:p>
    <w:p w:rsidR="002B38AE" w:rsidRPr="00656CD9" w:rsidRDefault="002B38AE" w:rsidP="002B38AE">
      <w:pPr>
        <w:pStyle w:val="B1"/>
        <w:numPr>
          <w:ilvl w:val="0"/>
          <w:numId w:val="30"/>
        </w:numPr>
        <w:rPr>
          <w:szCs w:val="18"/>
        </w:rPr>
      </w:pPr>
      <w:r w:rsidRPr="00656CD9">
        <w:rPr>
          <w:szCs w:val="18"/>
        </w:rPr>
        <w:t xml:space="preserve">BS RF architecture </w:t>
      </w:r>
    </w:p>
    <w:p w:rsidR="002B38AE" w:rsidRPr="00656CD9" w:rsidRDefault="002B38AE" w:rsidP="002B38AE">
      <w:pPr>
        <w:pStyle w:val="B1"/>
        <w:numPr>
          <w:ilvl w:val="1"/>
          <w:numId w:val="30"/>
        </w:numPr>
        <w:rPr>
          <w:szCs w:val="18"/>
        </w:rPr>
      </w:pPr>
      <w:r w:rsidRPr="00656CD9">
        <w:rPr>
          <w:szCs w:val="18"/>
        </w:rPr>
        <w:t>Conclusions on the antenna array sizes</w:t>
      </w:r>
    </w:p>
    <w:p w:rsidR="00D27E97" w:rsidRPr="002B38AE" w:rsidRDefault="00D27E97" w:rsidP="00A57BB3">
      <w:pPr>
        <w:pStyle w:val="B1"/>
        <w:ind w:left="0" w:firstLine="0"/>
        <w:rPr>
          <w:lang w:eastAsia="ja-JP"/>
        </w:rPr>
      </w:pP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CA4F53"/>
    <w:p w:rsidR="00701410" w:rsidRPr="002B38AE" w:rsidRDefault="00701410" w:rsidP="00701410">
      <w:pPr>
        <w:pStyle w:val="Heading2"/>
        <w:rPr>
          <w:color w:val="000000" w:themeColor="text1"/>
        </w:rPr>
      </w:pPr>
      <w:r>
        <w:t>3.</w:t>
      </w:r>
      <w:r>
        <w:tab/>
        <w:t xml:space="preserve">Detailed progress in SA/CT WGs since last TSG meeting </w:t>
      </w:r>
      <w:r w:rsidRPr="005A6C96">
        <w:t xml:space="preserve">(for all involved </w:t>
      </w:r>
      <w:r w:rsidRPr="002B38AE">
        <w:rPr>
          <w:color w:val="000000" w:themeColor="text1"/>
        </w:rPr>
        <w:t>WGs)</w:t>
      </w:r>
    </w:p>
    <w:p w:rsidR="00A86AB5" w:rsidRPr="002B38AE" w:rsidRDefault="00A86AB5" w:rsidP="00207DC4">
      <w:pPr>
        <w:rPr>
          <w:rFonts w:ascii="Arial" w:hAnsi="Arial" w:cs="Arial"/>
          <w:iCs/>
          <w:color w:val="000000" w:themeColor="text1"/>
        </w:rPr>
      </w:pPr>
      <w:r w:rsidRPr="002B38AE">
        <w:rPr>
          <w:rFonts w:ascii="Arial" w:hAnsi="Arial" w:cs="Arial"/>
          <w:iCs/>
          <w:color w:val="000000" w:themeColor="text1"/>
        </w:rPr>
        <w:t>NOTE: This section only needs to be filled in for WI/SIs where there is a corresponding relevant WI/SI in SA/CT.</w:t>
      </w:r>
      <w:r w:rsidR="00C1751E" w:rsidRPr="002B38AE">
        <w:rPr>
          <w:rFonts w:ascii="Arial" w:hAnsi="Arial" w:cs="Arial"/>
          <w:iCs/>
          <w:color w:val="000000" w:themeColor="text1"/>
        </w:rPr>
        <w:t xml:space="preserve"> </w:t>
      </w:r>
    </w:p>
    <w:p w:rsidR="00701410" w:rsidRPr="002B38AE" w:rsidRDefault="00701410" w:rsidP="00701410">
      <w:pPr>
        <w:pStyle w:val="Heading2"/>
        <w:rPr>
          <w:color w:val="000000" w:themeColor="text1"/>
          <w:lang w:eastAsia="ja-JP"/>
        </w:rPr>
      </w:pPr>
      <w:r w:rsidRPr="002B38AE">
        <w:rPr>
          <w:color w:val="000000" w:themeColor="text1"/>
          <w:lang w:eastAsia="ja-JP"/>
        </w:rPr>
        <w:t>3.1</w:t>
      </w:r>
      <w:r w:rsidRPr="002B38AE">
        <w:rPr>
          <w:color w:val="000000" w:themeColor="text1"/>
          <w:lang w:eastAsia="ja-JP"/>
        </w:rPr>
        <w:tab/>
        <w:t>SAx/CTs</w:t>
      </w:r>
    </w:p>
    <w:p w:rsidR="00701410" w:rsidRPr="002B38AE" w:rsidRDefault="00815869" w:rsidP="00701410">
      <w:pPr>
        <w:pStyle w:val="Heading4"/>
        <w:rPr>
          <w:color w:val="000000" w:themeColor="text1"/>
          <w:lang w:eastAsia="ja-JP"/>
        </w:rPr>
      </w:pPr>
      <w:r w:rsidRPr="002B38AE">
        <w:rPr>
          <w:color w:val="000000" w:themeColor="text1"/>
          <w:lang w:eastAsia="ja-JP"/>
        </w:rPr>
        <w:t>3</w:t>
      </w:r>
      <w:r w:rsidR="00701410" w:rsidRPr="002B38AE">
        <w:rPr>
          <w:color w:val="000000" w:themeColor="text1"/>
          <w:lang w:eastAsia="ja-JP"/>
        </w:rPr>
        <w:t>.1.1</w:t>
      </w:r>
      <w:r w:rsidR="00701410" w:rsidRPr="002B38AE">
        <w:rPr>
          <w:color w:val="000000" w:themeColor="text1"/>
          <w:lang w:eastAsia="ja-JP"/>
        </w:rPr>
        <w:tab/>
        <w:t>Agreements with cross-TSG impacts</w:t>
      </w:r>
    </w:p>
    <w:p w:rsidR="00701410" w:rsidRPr="002B38AE" w:rsidRDefault="00815869" w:rsidP="00701410">
      <w:pPr>
        <w:pStyle w:val="Heading4"/>
        <w:rPr>
          <w:color w:val="000000" w:themeColor="text1"/>
          <w:lang w:eastAsia="ja-JP"/>
        </w:rPr>
      </w:pPr>
      <w:r w:rsidRPr="002B38AE">
        <w:rPr>
          <w:color w:val="000000" w:themeColor="text1"/>
          <w:lang w:eastAsia="ja-JP"/>
        </w:rPr>
        <w:t>3</w:t>
      </w:r>
      <w:r w:rsidR="00701410" w:rsidRPr="002B38AE">
        <w:rPr>
          <w:color w:val="000000" w:themeColor="text1"/>
          <w:lang w:eastAsia="ja-JP"/>
        </w:rPr>
        <w:t>.1.2</w:t>
      </w:r>
      <w:r w:rsidR="00701410" w:rsidRPr="002B38AE">
        <w:rPr>
          <w:color w:val="000000" w:themeColor="text1"/>
          <w:lang w:eastAsia="ja-JP"/>
        </w:rPr>
        <w:tab/>
        <w:t>Remaining Open issues with cross-TSG impacts</w:t>
      </w:r>
    </w:p>
    <w:p w:rsidR="00721CF6" w:rsidRPr="002B38AE" w:rsidRDefault="00721CF6" w:rsidP="00721CF6">
      <w:pPr>
        <w:ind w:firstLine="567"/>
        <w:rPr>
          <w:rFonts w:ascii="Arial" w:hAnsi="Arial" w:cs="Arial"/>
          <w:iCs/>
          <w:color w:val="000000" w:themeColor="text1"/>
        </w:rPr>
      </w:pPr>
      <w:r w:rsidRPr="002B38AE">
        <w:rPr>
          <w:rFonts w:ascii="Arial" w:hAnsi="Arial" w:cs="Arial"/>
          <w:iCs/>
          <w:color w:val="000000" w:themeColor="text1"/>
        </w:rPr>
        <w:t>NOTE: This section should also flag any critical dependencies that need TSG attention</w:t>
      </w:r>
      <w:r w:rsidR="00C1751E" w:rsidRPr="002B38AE">
        <w:rPr>
          <w:rFonts w:ascii="Arial" w:hAnsi="Arial" w:cs="Arial"/>
          <w:iCs/>
          <w:color w:val="000000" w:themeColor="text1"/>
        </w:rPr>
        <w:t xml:space="preserve">. </w:t>
      </w:r>
      <w:r w:rsidR="00C1751E" w:rsidRPr="002B38AE">
        <w:rPr>
          <w:rFonts w:ascii="Arial" w:hAnsi="Arial" w:cs="Arial"/>
          <w:iCs/>
          <w:color w:val="000000" w:themeColor="text1"/>
        </w:rPr>
        <w:br/>
      </w:r>
      <w:r w:rsidR="00C1751E" w:rsidRPr="002B38AE">
        <w:rPr>
          <w:rFonts w:ascii="Arial" w:hAnsi="Arial" w:cs="Arial"/>
          <w:iCs/>
          <w:color w:val="000000" w:themeColor="text1"/>
        </w:rPr>
        <w:tab/>
      </w:r>
    </w:p>
    <w:p w:rsidR="005A6C96" w:rsidRPr="002B38AE" w:rsidRDefault="00815869" w:rsidP="005A6C96">
      <w:pPr>
        <w:pStyle w:val="Heading2"/>
        <w:rPr>
          <w:color w:val="000000" w:themeColor="text1"/>
        </w:rPr>
      </w:pPr>
      <w:r w:rsidRPr="002B38AE">
        <w:rPr>
          <w:color w:val="000000" w:themeColor="text1"/>
        </w:rPr>
        <w:t>4</w:t>
      </w:r>
      <w:r w:rsidR="005A6C96" w:rsidRPr="002B38AE">
        <w:rPr>
          <w:color w:val="000000" w:themeColor="text1"/>
        </w:rPr>
        <w:t>.</w:t>
      </w:r>
      <w:r w:rsidR="005A6C96" w:rsidRPr="002B38AE">
        <w:rPr>
          <w:color w:val="000000" w:themeColor="text1"/>
        </w:rPr>
        <w:tab/>
        <w:t>References</w:t>
      </w:r>
    </w:p>
    <w:p w:rsidR="004F218A" w:rsidRPr="002B38AE" w:rsidRDefault="004F218A" w:rsidP="004F218A">
      <w:pPr>
        <w:pStyle w:val="NO"/>
        <w:rPr>
          <w:rFonts w:ascii="Arial" w:hAnsi="Arial" w:cs="Arial"/>
          <w:iCs/>
          <w:color w:val="000000" w:themeColor="text1"/>
        </w:rPr>
      </w:pPr>
      <w:r w:rsidRPr="002B38AE">
        <w:rPr>
          <w:rFonts w:ascii="Arial" w:hAnsi="Arial" w:cs="Arial"/>
          <w:iCs/>
          <w:color w:val="000000" w:themeColor="text1"/>
        </w:rPr>
        <w:t>NOTE:</w:t>
      </w:r>
      <w:r w:rsidRPr="002B38AE">
        <w:rPr>
          <w:rFonts w:ascii="Arial" w:hAnsi="Arial" w:cs="Arial"/>
          <w:iCs/>
          <w:color w:val="000000" w:themeColor="text1"/>
        </w:rPr>
        <w:tab/>
        <w:t>This can be e.g. a list of all related Tdocs in the affected WGs since last TSG, references to LSs, produced TRs/TSs, the work/study item description or status reports of previous TSGs.</w:t>
      </w:r>
    </w:p>
    <w:p w:rsidR="002B38AE" w:rsidRPr="00DE714C" w:rsidRDefault="002B38AE" w:rsidP="002B38AE">
      <w:pPr>
        <w:pStyle w:val="EW"/>
        <w:rPr>
          <w:color w:val="000000" w:themeColor="text1"/>
          <w:lang w:eastAsia="ja-JP"/>
        </w:rPr>
      </w:pPr>
      <w:r w:rsidRPr="00DE714C">
        <w:rPr>
          <w:color w:val="000000" w:themeColor="text1"/>
          <w:lang w:eastAsia="ja-JP"/>
        </w:rPr>
        <w:t>[1]</w:t>
      </w:r>
      <w:r w:rsidRPr="00DE714C">
        <w:rPr>
          <w:color w:val="000000" w:themeColor="text1"/>
          <w:lang w:eastAsia="ja-JP"/>
        </w:rPr>
        <w:tab/>
        <w:t>R4-1900824</w:t>
      </w:r>
      <w:r w:rsidRPr="00DE714C">
        <w:rPr>
          <w:color w:val="000000" w:themeColor="text1"/>
          <w:lang w:eastAsia="ja-JP"/>
        </w:rPr>
        <w:tab/>
        <w:t>On requirement sets considerations in relation to FR1-FR2 intermediate frequency support, Ericsson, RAN4#90</w:t>
      </w:r>
    </w:p>
    <w:p w:rsidR="002B38AE" w:rsidRPr="00DE714C" w:rsidRDefault="002B38AE" w:rsidP="002B38AE">
      <w:pPr>
        <w:pStyle w:val="EW"/>
        <w:rPr>
          <w:lang w:eastAsia="ja-JP"/>
        </w:rPr>
      </w:pPr>
      <w:r w:rsidRPr="00DE714C">
        <w:rPr>
          <w:color w:val="000000" w:themeColor="text1"/>
          <w:lang w:eastAsia="ja-JP"/>
        </w:rPr>
        <w:t>[2]</w:t>
      </w:r>
      <w:r w:rsidRPr="00DE714C">
        <w:rPr>
          <w:color w:val="000000" w:themeColor="text1"/>
          <w:lang w:eastAsia="ja-JP"/>
        </w:rPr>
        <w:tab/>
        <w:t>R4-1900825</w:t>
      </w:r>
      <w:r w:rsidRPr="00DE714C">
        <w:rPr>
          <w:color w:val="000000" w:themeColor="text1"/>
          <w:lang w:eastAsia="ja-JP"/>
        </w:rPr>
        <w:tab/>
        <w:t xml:space="preserve">On the topic of </w:t>
      </w:r>
      <w:r w:rsidRPr="00DE714C">
        <w:rPr>
          <w:lang w:eastAsia="ja-JP"/>
        </w:rPr>
        <w:t>co-location requirements for FR1-FR2 intermediate frequencies, Ericsson</w:t>
      </w:r>
      <w:r w:rsidRPr="00DE714C">
        <w:rPr>
          <w:color w:val="000000" w:themeColor="text1"/>
          <w:lang w:eastAsia="ja-JP"/>
        </w:rPr>
        <w:t xml:space="preserve">, </w:t>
      </w:r>
      <w:r w:rsidRPr="00515EF7">
        <w:rPr>
          <w:lang w:eastAsia="ja-JP"/>
        </w:rPr>
        <w:t>RAN4#90</w:t>
      </w:r>
    </w:p>
    <w:p w:rsidR="002B38AE" w:rsidRPr="00DE714C" w:rsidRDefault="002B38AE" w:rsidP="002B38AE">
      <w:pPr>
        <w:pStyle w:val="EW"/>
        <w:rPr>
          <w:lang w:eastAsia="ja-JP"/>
        </w:rPr>
      </w:pPr>
      <w:r>
        <w:rPr>
          <w:lang w:eastAsia="ja-JP"/>
        </w:rPr>
        <w:lastRenderedPageBreak/>
        <w:t>[3</w:t>
      </w:r>
      <w:r w:rsidRPr="00DE714C">
        <w:rPr>
          <w:lang w:eastAsia="ja-JP"/>
        </w:rPr>
        <w:t>]</w:t>
      </w:r>
      <w:r w:rsidRPr="00DE714C">
        <w:rPr>
          <w:lang w:eastAsia="ja-JP"/>
        </w:rPr>
        <w:tab/>
      </w:r>
      <w:r w:rsidRPr="00515EF7">
        <w:rPr>
          <w:lang w:eastAsia="ja-JP"/>
        </w:rPr>
        <w:t>R4-1900826</w:t>
      </w:r>
      <w:r w:rsidRPr="00515EF7">
        <w:rPr>
          <w:lang w:eastAsia="ja-JP"/>
        </w:rPr>
        <w:tab/>
      </w:r>
      <w:r w:rsidRPr="00DE714C">
        <w:rPr>
          <w:lang w:eastAsia="ja-JP"/>
        </w:rPr>
        <w:t>On FR1</w:t>
      </w:r>
      <w:r>
        <w:rPr>
          <w:lang w:eastAsia="ja-JP"/>
        </w:rPr>
        <w:t> </w:t>
      </w:r>
      <w:r w:rsidRPr="00DE714C">
        <w:rPr>
          <w:lang w:eastAsia="ja-JP"/>
        </w:rPr>
        <w:t>-</w:t>
      </w:r>
      <w:r>
        <w:rPr>
          <w:lang w:eastAsia="ja-JP"/>
        </w:rPr>
        <w:t> </w:t>
      </w:r>
      <w:r w:rsidRPr="00DE714C">
        <w:rPr>
          <w:lang w:eastAsia="ja-JP"/>
        </w:rPr>
        <w:t>FR2 intermediate frequency support and OTA out-of-band receiver blocking considerations, Ericsson</w:t>
      </w:r>
      <w:r w:rsidRPr="00515EF7">
        <w:rPr>
          <w:lang w:eastAsia="ja-JP"/>
        </w:rPr>
        <w:t>, RAN4#90</w:t>
      </w:r>
    </w:p>
    <w:p w:rsidR="002B38AE" w:rsidRPr="00DE714C" w:rsidRDefault="002B38AE" w:rsidP="002B38AE">
      <w:pPr>
        <w:pStyle w:val="EW"/>
        <w:rPr>
          <w:lang w:eastAsia="ja-JP"/>
        </w:rPr>
      </w:pPr>
      <w:r w:rsidRPr="00DE714C">
        <w:rPr>
          <w:lang w:eastAsia="ja-JP"/>
        </w:rPr>
        <w:t>[4]</w:t>
      </w:r>
      <w:r w:rsidRPr="00DE714C">
        <w:rPr>
          <w:lang w:eastAsia="ja-JP"/>
        </w:rPr>
        <w:tab/>
        <w:t>R4-1900827</w:t>
      </w:r>
      <w:r w:rsidRPr="00DE714C">
        <w:rPr>
          <w:lang w:eastAsia="ja-JP"/>
        </w:rPr>
        <w:tab/>
        <w:t>On antenna aspects related to FR1 to FR2 intermediate frequency support, Ericsson</w:t>
      </w:r>
      <w:r w:rsidRPr="00DE714C">
        <w:rPr>
          <w:color w:val="000000" w:themeColor="text1"/>
          <w:lang w:eastAsia="ja-JP"/>
        </w:rPr>
        <w:t>, RAN4#90</w:t>
      </w:r>
    </w:p>
    <w:p w:rsidR="002B38AE" w:rsidRPr="00DE714C" w:rsidRDefault="002B38AE" w:rsidP="002B38AE">
      <w:pPr>
        <w:pStyle w:val="EW"/>
        <w:rPr>
          <w:lang w:eastAsia="ja-JP"/>
        </w:rPr>
      </w:pPr>
      <w:r w:rsidRPr="00DE714C">
        <w:rPr>
          <w:lang w:eastAsia="ja-JP"/>
        </w:rPr>
        <w:t>[5]</w:t>
      </w:r>
      <w:r w:rsidRPr="00DE714C">
        <w:rPr>
          <w:lang w:eastAsia="ja-JP"/>
        </w:rPr>
        <w:tab/>
        <w:t>R4-1900832</w:t>
      </w:r>
      <w:r w:rsidRPr="00DE714C">
        <w:rPr>
          <w:lang w:eastAsia="ja-JP"/>
        </w:rPr>
        <w:tab/>
        <w:t>7-24 GHz technical aspects and considerations, Ericsson</w:t>
      </w:r>
      <w:r w:rsidRPr="00DE714C">
        <w:rPr>
          <w:color w:val="000000" w:themeColor="text1"/>
          <w:lang w:eastAsia="ja-JP"/>
        </w:rPr>
        <w:t>, RAN4#90</w:t>
      </w:r>
    </w:p>
    <w:p w:rsidR="002B38AE" w:rsidRPr="00DE714C" w:rsidRDefault="002B38AE" w:rsidP="002B38AE">
      <w:pPr>
        <w:pStyle w:val="EW"/>
        <w:rPr>
          <w:lang w:eastAsia="ja-JP"/>
        </w:rPr>
      </w:pPr>
      <w:r w:rsidRPr="00DE714C">
        <w:rPr>
          <w:lang w:eastAsia="ja-JP"/>
        </w:rPr>
        <w:t>[6]</w:t>
      </w:r>
      <w:r w:rsidRPr="00DE714C">
        <w:rPr>
          <w:lang w:eastAsia="ja-JP"/>
        </w:rPr>
        <w:tab/>
        <w:t>R4-1900980</w:t>
      </w:r>
      <w:r w:rsidRPr="00DE714C">
        <w:rPr>
          <w:lang w:eastAsia="ja-JP"/>
        </w:rPr>
        <w:tab/>
        <w:t>Overview of FR1 and FR2 downlink requirements, Ericsson</w:t>
      </w:r>
      <w:r w:rsidRPr="00DE714C">
        <w:rPr>
          <w:color w:val="000000" w:themeColor="text1"/>
          <w:lang w:eastAsia="ja-JP"/>
        </w:rPr>
        <w:t>, RAN4#90</w:t>
      </w:r>
    </w:p>
    <w:p w:rsidR="002B38AE" w:rsidRPr="00DE714C" w:rsidRDefault="002B38AE" w:rsidP="002B38AE">
      <w:pPr>
        <w:pStyle w:val="EW"/>
        <w:rPr>
          <w:lang w:eastAsia="ja-JP"/>
        </w:rPr>
      </w:pPr>
      <w:r w:rsidRPr="00DE714C">
        <w:rPr>
          <w:lang w:eastAsia="ja-JP"/>
        </w:rPr>
        <w:t>[7]</w:t>
      </w:r>
      <w:r w:rsidRPr="00DE714C">
        <w:rPr>
          <w:lang w:eastAsia="ja-JP"/>
        </w:rPr>
        <w:tab/>
        <w:t>R4-1900981</w:t>
      </w:r>
      <w:r w:rsidRPr="00DE714C">
        <w:rPr>
          <w:lang w:eastAsia="ja-JP"/>
        </w:rPr>
        <w:tab/>
        <w:t>Overview of FR1 and FR2 uplink requirements, Ericsson</w:t>
      </w:r>
      <w:r w:rsidRPr="00DE714C">
        <w:rPr>
          <w:color w:val="000000" w:themeColor="text1"/>
          <w:lang w:eastAsia="ja-JP"/>
        </w:rPr>
        <w:t>, RAN4#90</w:t>
      </w:r>
    </w:p>
    <w:p w:rsidR="002B38AE" w:rsidRPr="00DE714C" w:rsidRDefault="002B38AE" w:rsidP="002B38AE">
      <w:pPr>
        <w:pStyle w:val="EW"/>
        <w:rPr>
          <w:lang w:eastAsia="ja-JP"/>
        </w:rPr>
      </w:pPr>
      <w:r w:rsidRPr="00DE714C">
        <w:rPr>
          <w:lang w:eastAsia="ja-JP"/>
        </w:rPr>
        <w:t>[8]</w:t>
      </w:r>
      <w:r w:rsidRPr="00DE714C">
        <w:rPr>
          <w:lang w:eastAsia="ja-JP"/>
        </w:rPr>
        <w:tab/>
        <w:t>R4-1901013</w:t>
      </w:r>
      <w:r w:rsidRPr="00DE714C">
        <w:rPr>
          <w:lang w:eastAsia="ja-JP"/>
        </w:rPr>
        <w:tab/>
        <w:t>7-24GHz SI overview, Ericsson</w:t>
      </w:r>
      <w:r w:rsidRPr="00DE714C">
        <w:rPr>
          <w:color w:val="000000" w:themeColor="text1"/>
          <w:lang w:eastAsia="ja-JP"/>
        </w:rPr>
        <w:t>, RAN4#90</w:t>
      </w:r>
    </w:p>
    <w:p w:rsidR="002B38AE" w:rsidRPr="00DE714C" w:rsidRDefault="002B38AE" w:rsidP="002B38AE">
      <w:pPr>
        <w:pStyle w:val="EW"/>
        <w:rPr>
          <w:lang w:eastAsia="ja-JP"/>
        </w:rPr>
      </w:pPr>
      <w:r w:rsidRPr="00DE714C">
        <w:rPr>
          <w:lang w:eastAsia="ja-JP"/>
        </w:rPr>
        <w:t>[9]</w:t>
      </w:r>
      <w:r w:rsidRPr="00DE714C">
        <w:rPr>
          <w:lang w:eastAsia="ja-JP"/>
        </w:rPr>
        <w:tab/>
        <w:t>R4-1901491</w:t>
      </w:r>
      <w:r w:rsidRPr="00DE714C">
        <w:rPr>
          <w:lang w:eastAsia="ja-JP"/>
        </w:rPr>
        <w:tab/>
        <w:t>Recommendations on 7 - 24 GHz frequency range, Nokia, Nokia Shanghai Bell</w:t>
      </w:r>
      <w:r w:rsidRPr="00DE714C">
        <w:rPr>
          <w:color w:val="000000" w:themeColor="text1"/>
          <w:lang w:eastAsia="ja-JP"/>
        </w:rPr>
        <w:t>, RAN4#90</w:t>
      </w:r>
    </w:p>
    <w:p w:rsidR="002B38AE" w:rsidRPr="00DE714C" w:rsidRDefault="002B38AE" w:rsidP="002B38AE">
      <w:pPr>
        <w:pStyle w:val="EW"/>
        <w:rPr>
          <w:lang w:eastAsia="ja-JP"/>
        </w:rPr>
      </w:pPr>
      <w:r w:rsidRPr="00DE714C">
        <w:rPr>
          <w:lang w:eastAsia="ja-JP"/>
        </w:rPr>
        <w:t>[10]</w:t>
      </w:r>
      <w:r w:rsidRPr="00DE714C">
        <w:rPr>
          <w:lang w:eastAsia="ja-JP"/>
        </w:rPr>
        <w:tab/>
        <w:t>R4-1901683</w:t>
      </w:r>
      <w:r w:rsidRPr="00DE714C">
        <w:rPr>
          <w:lang w:eastAsia="ja-JP"/>
        </w:rPr>
        <w:tab/>
        <w:t>Study on 7 -24GHz frequency range, Ericsson GmbH, Eurolab</w:t>
      </w:r>
      <w:r w:rsidRPr="00DE714C">
        <w:rPr>
          <w:color w:val="000000" w:themeColor="text1"/>
          <w:lang w:eastAsia="ja-JP"/>
        </w:rPr>
        <w:t>, RAN4#90</w:t>
      </w:r>
    </w:p>
    <w:p w:rsidR="002B38AE" w:rsidRPr="00DE714C" w:rsidRDefault="002B38AE" w:rsidP="002B38AE">
      <w:pPr>
        <w:pStyle w:val="EW"/>
        <w:rPr>
          <w:lang w:eastAsia="ja-JP"/>
        </w:rPr>
      </w:pPr>
      <w:r w:rsidRPr="00DE714C">
        <w:rPr>
          <w:lang w:eastAsia="ja-JP"/>
        </w:rPr>
        <w:t>[11]</w:t>
      </w:r>
      <w:r w:rsidRPr="00DE714C">
        <w:rPr>
          <w:lang w:eastAsia="ja-JP"/>
        </w:rPr>
        <w:tab/>
        <w:t>R4-1901750</w:t>
      </w:r>
      <w:r w:rsidRPr="00DE714C">
        <w:rPr>
          <w:lang w:eastAsia="ja-JP"/>
        </w:rPr>
        <w:tab/>
        <w:t>Discussion on the general issues for the 7-24GHz SI, Huawei</w:t>
      </w:r>
      <w:r w:rsidRPr="00DE714C">
        <w:rPr>
          <w:color w:val="000000" w:themeColor="text1"/>
          <w:lang w:eastAsia="ja-JP"/>
        </w:rPr>
        <w:t>, RAN4#90</w:t>
      </w:r>
    </w:p>
    <w:p w:rsidR="002B38AE" w:rsidRPr="00DE714C" w:rsidRDefault="002B38AE" w:rsidP="002B38AE">
      <w:pPr>
        <w:pStyle w:val="EW"/>
        <w:rPr>
          <w:lang w:eastAsia="ja-JP"/>
        </w:rPr>
      </w:pPr>
      <w:r w:rsidRPr="00DE714C">
        <w:rPr>
          <w:lang w:eastAsia="ja-JP"/>
        </w:rPr>
        <w:t>[12]</w:t>
      </w:r>
      <w:r w:rsidRPr="00DE714C">
        <w:rPr>
          <w:lang w:eastAsia="ja-JP"/>
        </w:rPr>
        <w:tab/>
        <w:t>R4-1901751</w:t>
      </w:r>
      <w:r w:rsidRPr="00DE714C">
        <w:rPr>
          <w:lang w:eastAsia="ja-JP"/>
        </w:rPr>
        <w:tab/>
        <w:t>Draft skeleton for the 7-24 GHz SI technical report, Huawei</w:t>
      </w:r>
      <w:r w:rsidRPr="00DE714C">
        <w:rPr>
          <w:color w:val="000000" w:themeColor="text1"/>
          <w:lang w:eastAsia="ja-JP"/>
        </w:rPr>
        <w:t>, RAN4#90</w:t>
      </w:r>
    </w:p>
    <w:p w:rsidR="002B38AE" w:rsidRPr="00DE714C" w:rsidRDefault="002B38AE" w:rsidP="002B38AE">
      <w:pPr>
        <w:pStyle w:val="EW"/>
        <w:rPr>
          <w:lang w:eastAsia="ja-JP"/>
        </w:rPr>
      </w:pPr>
      <w:r w:rsidRPr="00DE714C">
        <w:rPr>
          <w:lang w:eastAsia="ja-JP"/>
        </w:rPr>
        <w:t>[13]</w:t>
      </w:r>
      <w:r w:rsidRPr="00DE714C">
        <w:rPr>
          <w:lang w:eastAsia="ja-JP"/>
        </w:rPr>
        <w:tab/>
        <w:t>R4-1901752</w:t>
      </w:r>
      <w:r w:rsidRPr="00DE714C">
        <w:rPr>
          <w:lang w:eastAsia="ja-JP"/>
        </w:rPr>
        <w:tab/>
        <w:t>Summary of operator’s interest in the 7-24 GHz frequency range, Huawei</w:t>
      </w:r>
      <w:r w:rsidRPr="00DE714C">
        <w:rPr>
          <w:color w:val="000000" w:themeColor="text1"/>
          <w:lang w:eastAsia="ja-JP"/>
        </w:rPr>
        <w:t>, RAN4#90</w:t>
      </w:r>
    </w:p>
    <w:p w:rsidR="002B38AE" w:rsidRPr="00DE714C" w:rsidRDefault="002B38AE" w:rsidP="002B38AE">
      <w:pPr>
        <w:pStyle w:val="EW"/>
        <w:rPr>
          <w:lang w:eastAsia="ja-JP"/>
        </w:rPr>
      </w:pPr>
      <w:r w:rsidRPr="00DE714C">
        <w:rPr>
          <w:lang w:eastAsia="ja-JP"/>
        </w:rPr>
        <w:t>[14]</w:t>
      </w:r>
      <w:r w:rsidRPr="00DE714C">
        <w:rPr>
          <w:lang w:eastAsia="ja-JP"/>
        </w:rPr>
        <w:tab/>
        <w:t>R4-1901753</w:t>
      </w:r>
      <w:r w:rsidRPr="00DE714C">
        <w:rPr>
          <w:lang w:eastAsia="ja-JP"/>
        </w:rPr>
        <w:tab/>
        <w:t>Work plan for the 7-24 GHz study item, Huawei</w:t>
      </w:r>
      <w:r w:rsidRPr="00DE714C">
        <w:rPr>
          <w:color w:val="000000" w:themeColor="text1"/>
          <w:lang w:eastAsia="ja-JP"/>
        </w:rPr>
        <w:t>, RAN4#90</w:t>
      </w:r>
    </w:p>
    <w:p w:rsidR="002B38AE" w:rsidRPr="00DE714C" w:rsidRDefault="002B38AE" w:rsidP="002B38AE">
      <w:pPr>
        <w:pStyle w:val="EW"/>
        <w:rPr>
          <w:lang w:eastAsia="ja-JP"/>
        </w:rPr>
      </w:pPr>
      <w:r w:rsidRPr="00DE714C">
        <w:rPr>
          <w:lang w:eastAsia="ja-JP"/>
        </w:rPr>
        <w:t>[15]</w:t>
      </w:r>
      <w:r w:rsidRPr="00DE714C">
        <w:rPr>
          <w:lang w:eastAsia="ja-JP"/>
        </w:rPr>
        <w:tab/>
        <w:t>R4-1901754</w:t>
      </w:r>
      <w:r w:rsidRPr="00DE714C">
        <w:rPr>
          <w:lang w:eastAsia="ja-JP"/>
        </w:rPr>
        <w:tab/>
        <w:t>Inputs to the regulatory survey on the 7-24GHz SI: U.S. market, Huawei</w:t>
      </w:r>
      <w:r w:rsidRPr="00DE714C">
        <w:rPr>
          <w:color w:val="000000" w:themeColor="text1"/>
          <w:lang w:eastAsia="ja-JP"/>
        </w:rPr>
        <w:t>, RAN4#90</w:t>
      </w:r>
    </w:p>
    <w:p w:rsidR="002B38AE" w:rsidRPr="00DE714C" w:rsidRDefault="002B38AE" w:rsidP="002B38AE">
      <w:pPr>
        <w:pStyle w:val="EW"/>
        <w:rPr>
          <w:lang w:eastAsia="ja-JP"/>
        </w:rPr>
      </w:pPr>
      <w:r w:rsidRPr="00DE714C">
        <w:rPr>
          <w:lang w:eastAsia="ja-JP"/>
        </w:rPr>
        <w:t>[16]</w:t>
      </w:r>
      <w:r w:rsidRPr="00DE714C">
        <w:rPr>
          <w:lang w:eastAsia="ja-JP"/>
        </w:rPr>
        <w:tab/>
        <w:t>R4-1902010</w:t>
      </w:r>
      <w:r w:rsidRPr="00DE714C">
        <w:rPr>
          <w:lang w:eastAsia="ja-JP"/>
        </w:rPr>
        <w:tab/>
        <w:t>Design Choices for UEs serving 7-24G, Qualcomm Incorporated</w:t>
      </w:r>
      <w:r w:rsidRPr="00DE714C">
        <w:rPr>
          <w:color w:val="000000" w:themeColor="text1"/>
          <w:lang w:eastAsia="ja-JP"/>
        </w:rPr>
        <w:t>, RAN4#90</w:t>
      </w:r>
    </w:p>
    <w:p w:rsidR="002B38AE" w:rsidRPr="00DE714C" w:rsidRDefault="002B38AE" w:rsidP="002B38AE">
      <w:pPr>
        <w:pStyle w:val="EW"/>
        <w:rPr>
          <w:lang w:eastAsia="ja-JP"/>
        </w:rPr>
      </w:pPr>
      <w:r w:rsidRPr="00DE714C">
        <w:rPr>
          <w:lang w:eastAsia="ja-JP"/>
        </w:rPr>
        <w:t>[17]</w:t>
      </w:r>
      <w:r w:rsidRPr="00DE714C">
        <w:rPr>
          <w:lang w:eastAsia="ja-JP"/>
        </w:rPr>
        <w:tab/>
        <w:t>R4-1902509</w:t>
      </w:r>
      <w:r w:rsidRPr="00DE714C">
        <w:rPr>
          <w:lang w:eastAsia="ja-JP"/>
        </w:rPr>
        <w:tab/>
        <w:t>Work plan for the 7-24 GHz study item, Huawei</w:t>
      </w:r>
      <w:r w:rsidRPr="00DE714C">
        <w:rPr>
          <w:color w:val="000000" w:themeColor="text1"/>
          <w:lang w:eastAsia="ja-JP"/>
        </w:rPr>
        <w:t>, RAN4#90</w:t>
      </w:r>
    </w:p>
    <w:p w:rsidR="002B38AE" w:rsidRPr="00DE714C" w:rsidRDefault="002B38AE" w:rsidP="002B38AE">
      <w:pPr>
        <w:pStyle w:val="EW"/>
        <w:rPr>
          <w:lang w:eastAsia="ja-JP"/>
        </w:rPr>
      </w:pPr>
      <w:r w:rsidRPr="00DE714C">
        <w:rPr>
          <w:lang w:eastAsia="ja-JP"/>
        </w:rPr>
        <w:t>[18]</w:t>
      </w:r>
      <w:r w:rsidRPr="00DE714C">
        <w:rPr>
          <w:lang w:eastAsia="ja-JP"/>
        </w:rPr>
        <w:tab/>
        <w:t>R4-1902510</w:t>
      </w:r>
      <w:r w:rsidRPr="00DE714C">
        <w:rPr>
          <w:lang w:eastAsia="ja-JP"/>
        </w:rPr>
        <w:tab/>
        <w:t>Draft skeleton for the 7-24 GHz SI technical report, Huawei</w:t>
      </w:r>
      <w:r w:rsidRPr="00DE714C">
        <w:rPr>
          <w:color w:val="000000" w:themeColor="text1"/>
          <w:lang w:eastAsia="ja-JP"/>
        </w:rPr>
        <w:t>, RAN4#90</w:t>
      </w:r>
    </w:p>
    <w:p w:rsidR="002B38AE" w:rsidRPr="00DE714C" w:rsidRDefault="002B38AE" w:rsidP="002B38AE">
      <w:pPr>
        <w:pStyle w:val="EW"/>
        <w:rPr>
          <w:lang w:eastAsia="ja-JP"/>
        </w:rPr>
      </w:pPr>
      <w:r w:rsidRPr="00DE714C">
        <w:rPr>
          <w:lang w:eastAsia="ja-JP"/>
        </w:rPr>
        <w:t>[19]</w:t>
      </w:r>
      <w:r w:rsidRPr="00DE714C">
        <w:rPr>
          <w:lang w:eastAsia="ja-JP"/>
        </w:rPr>
        <w:tab/>
        <w:t>R4-1903058</w:t>
      </w:r>
      <w:r w:rsidRPr="00DE714C">
        <w:rPr>
          <w:lang w:eastAsia="ja-JP"/>
        </w:rPr>
        <w:tab/>
        <w:t>Views on FR1 boundary frequency in the 7-24 GHz frequency range, Apple Inc.</w:t>
      </w:r>
      <w:r w:rsidRPr="00DE714C">
        <w:rPr>
          <w:color w:val="000000" w:themeColor="text1"/>
          <w:lang w:eastAsia="ja-JP"/>
        </w:rPr>
        <w:t>, RAN4#90bis</w:t>
      </w:r>
    </w:p>
    <w:p w:rsidR="002B38AE" w:rsidRPr="00DE714C" w:rsidRDefault="002B38AE" w:rsidP="002B38AE">
      <w:pPr>
        <w:pStyle w:val="EW"/>
        <w:rPr>
          <w:lang w:eastAsia="ja-JP"/>
        </w:rPr>
      </w:pPr>
      <w:r w:rsidRPr="00DE714C">
        <w:rPr>
          <w:lang w:eastAsia="ja-JP"/>
        </w:rPr>
        <w:t>[20]</w:t>
      </w:r>
      <w:r w:rsidRPr="00DE714C">
        <w:rPr>
          <w:lang w:eastAsia="ja-JP"/>
        </w:rPr>
        <w:tab/>
        <w:t>R4-1903328</w:t>
      </w:r>
      <w:r w:rsidRPr="00DE714C">
        <w:rPr>
          <w:lang w:eastAsia="ja-JP"/>
        </w:rPr>
        <w:tab/>
        <w:t>TR 38.820: updated TR skeleton for 7-24GHz SI, Huawei</w:t>
      </w:r>
      <w:r w:rsidRPr="00DE714C">
        <w:rPr>
          <w:color w:val="000000" w:themeColor="text1"/>
          <w:lang w:eastAsia="ja-JP"/>
        </w:rPr>
        <w:t>, RAN4#90bis</w:t>
      </w:r>
    </w:p>
    <w:p w:rsidR="002B38AE" w:rsidRPr="00DE714C" w:rsidRDefault="002B38AE" w:rsidP="002B38AE">
      <w:pPr>
        <w:pStyle w:val="EW"/>
        <w:rPr>
          <w:lang w:eastAsia="ja-JP"/>
        </w:rPr>
      </w:pPr>
      <w:r w:rsidRPr="00DE714C">
        <w:rPr>
          <w:lang w:eastAsia="ja-JP"/>
        </w:rPr>
        <w:t>[21]</w:t>
      </w:r>
      <w:r w:rsidRPr="00DE714C">
        <w:rPr>
          <w:lang w:eastAsia="ja-JP"/>
        </w:rPr>
        <w:tab/>
        <w:t>R4-1903329</w:t>
      </w:r>
      <w:r w:rsidRPr="00DE714C">
        <w:rPr>
          <w:lang w:eastAsia="ja-JP"/>
        </w:rPr>
        <w:tab/>
        <w:t>EMC emission requirements for 7-24GHz range, Huawei</w:t>
      </w:r>
      <w:r w:rsidRPr="00DE714C">
        <w:rPr>
          <w:color w:val="000000" w:themeColor="text1"/>
          <w:lang w:eastAsia="ja-JP"/>
        </w:rPr>
        <w:t>, RAN4#90bis</w:t>
      </w:r>
    </w:p>
    <w:p w:rsidR="002B38AE" w:rsidRPr="00DE714C" w:rsidRDefault="002B38AE" w:rsidP="002B38AE">
      <w:pPr>
        <w:pStyle w:val="EW"/>
        <w:rPr>
          <w:lang w:eastAsia="ja-JP"/>
        </w:rPr>
      </w:pPr>
      <w:r w:rsidRPr="00DE714C">
        <w:rPr>
          <w:lang w:eastAsia="ja-JP"/>
        </w:rPr>
        <w:t>[22]</w:t>
      </w:r>
      <w:r w:rsidRPr="00DE714C">
        <w:rPr>
          <w:lang w:eastAsia="ja-JP"/>
        </w:rPr>
        <w:tab/>
        <w:t>R4-1903342</w:t>
      </w:r>
      <w:r w:rsidRPr="00DE714C">
        <w:rPr>
          <w:lang w:eastAsia="ja-JP"/>
        </w:rPr>
        <w:tab/>
        <w:t>EMC immunity requirements for 7-24GHz range, Huawei</w:t>
      </w:r>
      <w:r w:rsidRPr="00DE714C">
        <w:rPr>
          <w:color w:val="000000" w:themeColor="text1"/>
          <w:lang w:eastAsia="ja-JP"/>
        </w:rPr>
        <w:t>, RAN4#90bis</w:t>
      </w:r>
    </w:p>
    <w:p w:rsidR="002B38AE" w:rsidRPr="00DE714C" w:rsidRDefault="002B38AE" w:rsidP="002B38AE">
      <w:pPr>
        <w:pStyle w:val="EW"/>
        <w:rPr>
          <w:lang w:eastAsia="ja-JP"/>
        </w:rPr>
      </w:pPr>
      <w:r w:rsidRPr="00DE714C">
        <w:rPr>
          <w:lang w:eastAsia="ja-JP"/>
        </w:rPr>
        <w:t>[23]</w:t>
      </w:r>
      <w:r w:rsidRPr="00DE714C">
        <w:rPr>
          <w:lang w:eastAsia="ja-JP"/>
        </w:rPr>
        <w:tab/>
        <w:t>R4-1903343</w:t>
      </w:r>
      <w:r w:rsidRPr="00DE714C">
        <w:rPr>
          <w:lang w:eastAsia="ja-JP"/>
        </w:rPr>
        <w:tab/>
        <w:t>BS RF general aspects for 7-24GHz SI, Huawei</w:t>
      </w:r>
      <w:r w:rsidRPr="00DE714C">
        <w:rPr>
          <w:color w:val="000000" w:themeColor="text1"/>
          <w:lang w:eastAsia="ja-JP"/>
        </w:rPr>
        <w:t>, RAN4#90bis</w:t>
      </w:r>
    </w:p>
    <w:p w:rsidR="002B38AE" w:rsidRPr="00DE714C" w:rsidRDefault="002B38AE" w:rsidP="002B38AE">
      <w:pPr>
        <w:pStyle w:val="EW"/>
        <w:rPr>
          <w:lang w:eastAsia="ja-JP"/>
        </w:rPr>
      </w:pPr>
      <w:r w:rsidRPr="00DE714C">
        <w:rPr>
          <w:lang w:eastAsia="ja-JP"/>
        </w:rPr>
        <w:t>[24]</w:t>
      </w:r>
      <w:r w:rsidRPr="00DE714C">
        <w:rPr>
          <w:lang w:eastAsia="ja-JP"/>
        </w:rPr>
        <w:tab/>
        <w:t>R4-1903455</w:t>
      </w:r>
      <w:r w:rsidRPr="00DE714C">
        <w:rPr>
          <w:lang w:eastAsia="ja-JP"/>
        </w:rPr>
        <w:tab/>
        <w:t>TP to TR 38.820: Addition of example frequencies in subclause 6.2, Ericsson</w:t>
      </w:r>
      <w:r w:rsidRPr="00DE714C">
        <w:rPr>
          <w:color w:val="000000" w:themeColor="text1"/>
          <w:lang w:eastAsia="ja-JP"/>
        </w:rPr>
        <w:t>, RAN4#90bis</w:t>
      </w:r>
    </w:p>
    <w:p w:rsidR="002B38AE" w:rsidRPr="00DE714C" w:rsidRDefault="002B38AE" w:rsidP="002B38AE">
      <w:pPr>
        <w:pStyle w:val="EW"/>
        <w:rPr>
          <w:lang w:eastAsia="ja-JP"/>
        </w:rPr>
      </w:pPr>
      <w:r w:rsidRPr="00DE714C">
        <w:rPr>
          <w:lang w:eastAsia="ja-JP"/>
        </w:rPr>
        <w:t>[25]</w:t>
      </w:r>
      <w:r w:rsidRPr="00DE714C">
        <w:rPr>
          <w:lang w:eastAsia="ja-JP"/>
        </w:rPr>
        <w:tab/>
        <w:t>R4-1903464</w:t>
      </w:r>
      <w:r w:rsidRPr="00DE714C">
        <w:rPr>
          <w:lang w:eastAsia="ja-JP"/>
        </w:rPr>
        <w:tab/>
        <w:t>7-24 GHz PA considerations and dependencies, Ericsson</w:t>
      </w:r>
      <w:r w:rsidRPr="00DE714C">
        <w:rPr>
          <w:color w:val="000000" w:themeColor="text1"/>
          <w:lang w:eastAsia="ja-JP"/>
        </w:rPr>
        <w:t>, RAN4#90bis</w:t>
      </w:r>
    </w:p>
    <w:p w:rsidR="002B38AE" w:rsidRPr="00DE714C" w:rsidRDefault="002B38AE" w:rsidP="002B38AE">
      <w:pPr>
        <w:pStyle w:val="EW"/>
        <w:rPr>
          <w:lang w:eastAsia="ja-JP"/>
        </w:rPr>
      </w:pPr>
      <w:r w:rsidRPr="00DE714C">
        <w:rPr>
          <w:lang w:eastAsia="ja-JP"/>
        </w:rPr>
        <w:t>[26]</w:t>
      </w:r>
      <w:r w:rsidRPr="00DE714C">
        <w:rPr>
          <w:lang w:eastAsia="ja-JP"/>
        </w:rPr>
        <w:tab/>
        <w:t>R4-1903465</w:t>
      </w:r>
      <w:r w:rsidRPr="00DE714C">
        <w:rPr>
          <w:lang w:eastAsia="ja-JP"/>
        </w:rPr>
        <w:tab/>
        <w:t>TP to TR: 7-24 GHz power amplifier trends, Ericsson</w:t>
      </w:r>
      <w:r w:rsidRPr="00DE714C">
        <w:rPr>
          <w:color w:val="000000" w:themeColor="text1"/>
          <w:lang w:eastAsia="ja-JP"/>
        </w:rPr>
        <w:t>, RAN4#90bis</w:t>
      </w:r>
    </w:p>
    <w:p w:rsidR="002B38AE" w:rsidRPr="00DE714C" w:rsidRDefault="002B38AE" w:rsidP="002B38AE">
      <w:pPr>
        <w:pStyle w:val="EW"/>
        <w:rPr>
          <w:lang w:eastAsia="ja-JP"/>
        </w:rPr>
      </w:pPr>
      <w:r w:rsidRPr="00DE714C">
        <w:rPr>
          <w:lang w:eastAsia="ja-JP"/>
        </w:rPr>
        <w:t>[27]</w:t>
      </w:r>
      <w:r w:rsidRPr="00DE714C">
        <w:rPr>
          <w:lang w:eastAsia="ja-JP"/>
        </w:rPr>
        <w:tab/>
        <w:t>R4-1903466</w:t>
      </w:r>
      <w:r w:rsidRPr="00DE714C">
        <w:rPr>
          <w:lang w:eastAsia="ja-JP"/>
        </w:rPr>
        <w:tab/>
        <w:t>TP to TR: 7-24 GHz Phase Noise trends, Ericsson</w:t>
      </w:r>
      <w:r w:rsidRPr="00DE714C">
        <w:rPr>
          <w:color w:val="000000" w:themeColor="text1"/>
          <w:lang w:eastAsia="ja-JP"/>
        </w:rPr>
        <w:t>, RAN4#90bis</w:t>
      </w:r>
    </w:p>
    <w:p w:rsidR="002B38AE" w:rsidRPr="00DE714C" w:rsidRDefault="002B38AE" w:rsidP="002B38AE">
      <w:pPr>
        <w:pStyle w:val="EW"/>
        <w:rPr>
          <w:lang w:eastAsia="ja-JP"/>
        </w:rPr>
      </w:pPr>
      <w:r w:rsidRPr="00DE714C">
        <w:rPr>
          <w:lang w:eastAsia="ja-JP"/>
        </w:rPr>
        <w:t>[28]</w:t>
      </w:r>
      <w:r w:rsidRPr="00DE714C">
        <w:rPr>
          <w:lang w:eastAsia="ja-JP"/>
        </w:rPr>
        <w:tab/>
        <w:t>R4-1903484</w:t>
      </w:r>
      <w:r w:rsidRPr="00DE714C">
        <w:rPr>
          <w:lang w:eastAsia="ja-JP"/>
        </w:rPr>
        <w:tab/>
        <w:t>On BS types for the 7-24GHz range, Ericsson</w:t>
      </w:r>
      <w:r w:rsidRPr="00DE714C">
        <w:rPr>
          <w:color w:val="000000" w:themeColor="text1"/>
          <w:lang w:eastAsia="ja-JP"/>
        </w:rPr>
        <w:t>, RAN4#90bis</w:t>
      </w:r>
    </w:p>
    <w:p w:rsidR="002B38AE" w:rsidRPr="00DE714C" w:rsidRDefault="002B38AE" w:rsidP="002B38AE">
      <w:pPr>
        <w:pStyle w:val="EW"/>
        <w:rPr>
          <w:lang w:eastAsia="ja-JP"/>
        </w:rPr>
      </w:pPr>
      <w:r w:rsidRPr="00DE714C">
        <w:rPr>
          <w:lang w:eastAsia="ja-JP"/>
        </w:rPr>
        <w:t>[29]</w:t>
      </w:r>
      <w:r w:rsidRPr="00DE714C">
        <w:rPr>
          <w:lang w:eastAsia="ja-JP"/>
        </w:rPr>
        <w:tab/>
        <w:t>R4-1903485</w:t>
      </w:r>
      <w:r w:rsidRPr="00DE714C">
        <w:rPr>
          <w:lang w:eastAsia="ja-JP"/>
        </w:rPr>
        <w:tab/>
        <w:t>TP to TR 38.820: Impact to BS transmitter requirements, Ericsson</w:t>
      </w:r>
      <w:r w:rsidRPr="00DE714C">
        <w:rPr>
          <w:color w:val="000000" w:themeColor="text1"/>
          <w:lang w:eastAsia="ja-JP"/>
        </w:rPr>
        <w:t>, RAN4#90bis</w:t>
      </w:r>
    </w:p>
    <w:p w:rsidR="002B38AE" w:rsidRPr="00DE714C" w:rsidRDefault="002B38AE" w:rsidP="002B38AE">
      <w:pPr>
        <w:pStyle w:val="EW"/>
        <w:rPr>
          <w:lang w:eastAsia="ja-JP"/>
        </w:rPr>
      </w:pPr>
      <w:r w:rsidRPr="00DE714C">
        <w:rPr>
          <w:lang w:eastAsia="ja-JP"/>
        </w:rPr>
        <w:t>[30]</w:t>
      </w:r>
      <w:r w:rsidRPr="00DE714C">
        <w:rPr>
          <w:lang w:eastAsia="ja-JP"/>
        </w:rPr>
        <w:tab/>
        <w:t>R4-1903486</w:t>
      </w:r>
      <w:r w:rsidRPr="00DE714C">
        <w:rPr>
          <w:lang w:eastAsia="ja-JP"/>
        </w:rPr>
        <w:tab/>
        <w:t>TP to TR 38.820: Impact to BS receiver requirements, Ericsson</w:t>
      </w:r>
      <w:r w:rsidRPr="00DE714C">
        <w:rPr>
          <w:color w:val="000000" w:themeColor="text1"/>
          <w:lang w:eastAsia="ja-JP"/>
        </w:rPr>
        <w:t>, RAN4#90bis</w:t>
      </w:r>
    </w:p>
    <w:p w:rsidR="002B38AE" w:rsidRPr="00DE714C" w:rsidRDefault="002B38AE" w:rsidP="002B38AE">
      <w:pPr>
        <w:pStyle w:val="EW"/>
        <w:rPr>
          <w:lang w:eastAsia="ja-JP"/>
        </w:rPr>
      </w:pPr>
      <w:r w:rsidRPr="00DE714C">
        <w:rPr>
          <w:lang w:eastAsia="ja-JP"/>
        </w:rPr>
        <w:t>[31]</w:t>
      </w:r>
      <w:r w:rsidRPr="00DE714C">
        <w:rPr>
          <w:lang w:eastAsia="ja-JP"/>
        </w:rPr>
        <w:tab/>
        <w:t>R4-1903487</w:t>
      </w:r>
      <w:r w:rsidRPr="00DE714C">
        <w:rPr>
          <w:lang w:eastAsia="ja-JP"/>
        </w:rPr>
        <w:tab/>
        <w:t>7-24 GHz Filter Aspects, Ericsson</w:t>
      </w:r>
      <w:r w:rsidRPr="00DE714C">
        <w:rPr>
          <w:color w:val="000000" w:themeColor="text1"/>
          <w:lang w:eastAsia="ja-JP"/>
        </w:rPr>
        <w:t>, RAN4#90bis</w:t>
      </w:r>
    </w:p>
    <w:p w:rsidR="002B38AE" w:rsidRPr="00DE714C" w:rsidRDefault="002B38AE" w:rsidP="002B38AE">
      <w:pPr>
        <w:pStyle w:val="EW"/>
        <w:rPr>
          <w:lang w:eastAsia="ja-JP"/>
        </w:rPr>
      </w:pPr>
      <w:r w:rsidRPr="00DE714C">
        <w:rPr>
          <w:lang w:eastAsia="ja-JP"/>
        </w:rPr>
        <w:t>[32]</w:t>
      </w:r>
      <w:r w:rsidRPr="00DE714C">
        <w:rPr>
          <w:lang w:eastAsia="ja-JP"/>
        </w:rPr>
        <w:tab/>
        <w:t>R4-1903513</w:t>
      </w:r>
      <w:r w:rsidRPr="00DE714C">
        <w:rPr>
          <w:lang w:eastAsia="ja-JP"/>
        </w:rPr>
        <w:tab/>
        <w:t>7.125 - 24.25GHz Frequency Range from a UE Perspective, Skyworks Solutions Inc.</w:t>
      </w:r>
      <w:r w:rsidRPr="00DE714C">
        <w:rPr>
          <w:color w:val="000000" w:themeColor="text1"/>
          <w:lang w:eastAsia="ja-JP"/>
        </w:rPr>
        <w:t>, RAN4#90bis</w:t>
      </w:r>
    </w:p>
    <w:p w:rsidR="002B38AE" w:rsidRPr="00DE714C" w:rsidRDefault="002B38AE" w:rsidP="002B38AE">
      <w:pPr>
        <w:pStyle w:val="EW"/>
        <w:rPr>
          <w:lang w:eastAsia="ja-JP"/>
        </w:rPr>
      </w:pPr>
      <w:r w:rsidRPr="00DE714C">
        <w:rPr>
          <w:lang w:eastAsia="ja-JP"/>
        </w:rPr>
        <w:t>[33]</w:t>
      </w:r>
      <w:r w:rsidRPr="00DE714C">
        <w:rPr>
          <w:lang w:eastAsia="ja-JP"/>
        </w:rPr>
        <w:tab/>
        <w:t>R4-1903564</w:t>
      </w:r>
      <w:r w:rsidRPr="00DE714C">
        <w:rPr>
          <w:lang w:eastAsia="ja-JP"/>
        </w:rPr>
        <w:tab/>
        <w:t>on EMC requirements for 7-24GHz, ZTE Corporation</w:t>
      </w:r>
      <w:r w:rsidRPr="00DE714C">
        <w:rPr>
          <w:color w:val="000000" w:themeColor="text1"/>
          <w:lang w:eastAsia="ja-JP"/>
        </w:rPr>
        <w:t>, RAN4#90bis</w:t>
      </w:r>
    </w:p>
    <w:p w:rsidR="002B38AE" w:rsidRPr="00DE714C" w:rsidRDefault="002B38AE" w:rsidP="002B38AE">
      <w:pPr>
        <w:pStyle w:val="EW"/>
        <w:rPr>
          <w:lang w:eastAsia="ja-JP"/>
        </w:rPr>
      </w:pPr>
      <w:r w:rsidRPr="00DE714C">
        <w:rPr>
          <w:lang w:eastAsia="ja-JP"/>
        </w:rPr>
        <w:t>[34]</w:t>
      </w:r>
      <w:r w:rsidRPr="00DE714C">
        <w:rPr>
          <w:lang w:eastAsia="ja-JP"/>
        </w:rPr>
        <w:tab/>
        <w:t>R4-1903565</w:t>
      </w:r>
      <w:r w:rsidRPr="00DE714C">
        <w:rPr>
          <w:lang w:eastAsia="ja-JP"/>
        </w:rPr>
        <w:tab/>
        <w:t>on out-of-band blocking test for 7-24GHz, ZTE Corporation</w:t>
      </w:r>
      <w:r w:rsidRPr="00DE714C">
        <w:rPr>
          <w:color w:val="000000" w:themeColor="text1"/>
          <w:lang w:eastAsia="ja-JP"/>
        </w:rPr>
        <w:t>, RAN4#90bis</w:t>
      </w:r>
    </w:p>
    <w:p w:rsidR="002B38AE" w:rsidRPr="00DE714C" w:rsidRDefault="002B38AE" w:rsidP="002B38AE">
      <w:pPr>
        <w:pStyle w:val="EW"/>
        <w:rPr>
          <w:lang w:eastAsia="ja-JP"/>
        </w:rPr>
      </w:pPr>
      <w:r w:rsidRPr="00DE714C">
        <w:rPr>
          <w:lang w:eastAsia="ja-JP"/>
        </w:rPr>
        <w:t>[35]</w:t>
      </w:r>
      <w:r w:rsidRPr="00DE714C">
        <w:rPr>
          <w:lang w:eastAsia="ja-JP"/>
        </w:rPr>
        <w:tab/>
        <w:t>R4-1903988</w:t>
      </w:r>
      <w:r w:rsidRPr="00DE714C">
        <w:rPr>
          <w:lang w:eastAsia="ja-JP"/>
        </w:rPr>
        <w:tab/>
        <w:t>Overview on system parameters for 7-24GHz, ZTE Corporation</w:t>
      </w:r>
      <w:r w:rsidRPr="00DE714C">
        <w:rPr>
          <w:color w:val="000000" w:themeColor="text1"/>
          <w:lang w:eastAsia="ja-JP"/>
        </w:rPr>
        <w:t>, RAN4#90bis</w:t>
      </w:r>
    </w:p>
    <w:p w:rsidR="002B38AE" w:rsidRPr="00DE714C" w:rsidRDefault="002B38AE" w:rsidP="002B38AE">
      <w:pPr>
        <w:pStyle w:val="EW"/>
        <w:rPr>
          <w:lang w:eastAsia="ja-JP"/>
        </w:rPr>
      </w:pPr>
      <w:r w:rsidRPr="00DE714C">
        <w:rPr>
          <w:lang w:eastAsia="ja-JP"/>
        </w:rPr>
        <w:t>[36]</w:t>
      </w:r>
      <w:r w:rsidRPr="00DE714C">
        <w:rPr>
          <w:lang w:eastAsia="ja-JP"/>
        </w:rPr>
        <w:tab/>
        <w:t>R4-1903990</w:t>
      </w:r>
      <w:r w:rsidRPr="00DE714C">
        <w:rPr>
          <w:lang w:eastAsia="ja-JP"/>
        </w:rPr>
        <w:tab/>
        <w:t>Overview on TX requirement for 7-24GHz, ZTE Corporation</w:t>
      </w:r>
      <w:r w:rsidRPr="00DE714C">
        <w:rPr>
          <w:color w:val="000000" w:themeColor="text1"/>
          <w:lang w:eastAsia="ja-JP"/>
        </w:rPr>
        <w:t>, RAN4#90bis</w:t>
      </w:r>
    </w:p>
    <w:p w:rsidR="002B38AE" w:rsidRPr="00DE714C" w:rsidRDefault="002B38AE" w:rsidP="002B38AE">
      <w:pPr>
        <w:pStyle w:val="EW"/>
        <w:rPr>
          <w:lang w:eastAsia="ja-JP"/>
        </w:rPr>
      </w:pPr>
      <w:r w:rsidRPr="00DE714C">
        <w:rPr>
          <w:lang w:eastAsia="ja-JP"/>
        </w:rPr>
        <w:t>[37]</w:t>
      </w:r>
      <w:r w:rsidRPr="00DE714C">
        <w:rPr>
          <w:lang w:eastAsia="ja-JP"/>
        </w:rPr>
        <w:tab/>
        <w:t>R4-1903991</w:t>
      </w:r>
      <w:r w:rsidRPr="00DE714C">
        <w:rPr>
          <w:lang w:eastAsia="ja-JP"/>
        </w:rPr>
        <w:tab/>
        <w:t>Overview on RX requirement for 7-24GHz, ZTE Corporation</w:t>
      </w:r>
      <w:r w:rsidRPr="00DE714C">
        <w:rPr>
          <w:color w:val="000000" w:themeColor="text1"/>
          <w:lang w:eastAsia="ja-JP"/>
        </w:rPr>
        <w:t>, RAN4#90bis</w:t>
      </w:r>
    </w:p>
    <w:p w:rsidR="002B38AE" w:rsidRPr="00DE714C" w:rsidRDefault="002B38AE" w:rsidP="002B38AE">
      <w:pPr>
        <w:pStyle w:val="EW"/>
        <w:rPr>
          <w:lang w:eastAsia="ja-JP"/>
        </w:rPr>
      </w:pPr>
      <w:r w:rsidRPr="00DE714C">
        <w:rPr>
          <w:lang w:eastAsia="ja-JP"/>
        </w:rPr>
        <w:t>[38]</w:t>
      </w:r>
      <w:r w:rsidRPr="00DE714C">
        <w:rPr>
          <w:lang w:eastAsia="ja-JP"/>
        </w:rPr>
        <w:tab/>
        <w:t>R4-1903994</w:t>
      </w:r>
      <w:r w:rsidRPr="00DE714C">
        <w:rPr>
          <w:lang w:eastAsia="ja-JP"/>
        </w:rPr>
        <w:tab/>
        <w:t>On performance of existing RF connector and probe technology, LG Electronics Finland</w:t>
      </w:r>
      <w:r w:rsidRPr="00DE714C">
        <w:rPr>
          <w:color w:val="000000" w:themeColor="text1"/>
          <w:lang w:eastAsia="ja-JP"/>
        </w:rPr>
        <w:t>, RAN4#90bis</w:t>
      </w:r>
    </w:p>
    <w:p w:rsidR="002B38AE" w:rsidRPr="00DE714C" w:rsidRDefault="002B38AE" w:rsidP="002B38AE">
      <w:pPr>
        <w:pStyle w:val="EW"/>
        <w:rPr>
          <w:lang w:eastAsia="ja-JP"/>
        </w:rPr>
      </w:pPr>
      <w:r w:rsidRPr="00DE714C">
        <w:rPr>
          <w:lang w:eastAsia="ja-JP"/>
        </w:rPr>
        <w:t>[39]</w:t>
      </w:r>
      <w:r w:rsidRPr="00DE714C">
        <w:rPr>
          <w:lang w:eastAsia="ja-JP"/>
        </w:rPr>
        <w:tab/>
        <w:t>R4-1904070</w:t>
      </w:r>
      <w:r w:rsidRPr="00DE714C">
        <w:rPr>
          <w:lang w:eastAsia="ja-JP"/>
        </w:rPr>
        <w:tab/>
        <w:t>7-24 GHz Receiver Aspects, Ericsson</w:t>
      </w:r>
      <w:r w:rsidRPr="00DE714C">
        <w:rPr>
          <w:color w:val="000000" w:themeColor="text1"/>
          <w:lang w:eastAsia="ja-JP"/>
        </w:rPr>
        <w:t>, RAN4#90bis</w:t>
      </w:r>
    </w:p>
    <w:p w:rsidR="002B38AE" w:rsidRPr="00DE714C" w:rsidRDefault="002B38AE" w:rsidP="002B38AE">
      <w:pPr>
        <w:pStyle w:val="EW"/>
        <w:rPr>
          <w:lang w:eastAsia="ja-JP"/>
        </w:rPr>
      </w:pPr>
      <w:r w:rsidRPr="00DE714C">
        <w:rPr>
          <w:lang w:eastAsia="ja-JP"/>
        </w:rPr>
        <w:t>[40]</w:t>
      </w:r>
      <w:r w:rsidRPr="00DE714C">
        <w:rPr>
          <w:lang w:eastAsia="ja-JP"/>
        </w:rPr>
        <w:tab/>
        <w:t>R4-1904127</w:t>
      </w:r>
      <w:r w:rsidRPr="00DE714C">
        <w:rPr>
          <w:lang w:eastAsia="ja-JP"/>
        </w:rPr>
        <w:tab/>
        <w:t>7-24GHz - discuss implications of FR1 and FR2 architectures, Huawei</w:t>
      </w:r>
      <w:r w:rsidRPr="00DE714C">
        <w:rPr>
          <w:color w:val="000000" w:themeColor="text1"/>
          <w:lang w:eastAsia="ja-JP"/>
        </w:rPr>
        <w:t>, RAN4#90bis</w:t>
      </w:r>
    </w:p>
    <w:p w:rsidR="002B38AE" w:rsidRPr="00DE714C" w:rsidRDefault="002B38AE" w:rsidP="002B38AE">
      <w:pPr>
        <w:pStyle w:val="EW"/>
        <w:rPr>
          <w:lang w:eastAsia="ja-JP"/>
        </w:rPr>
      </w:pPr>
      <w:r w:rsidRPr="00DE714C">
        <w:rPr>
          <w:lang w:eastAsia="ja-JP"/>
        </w:rPr>
        <w:t>[41]</w:t>
      </w:r>
      <w:r w:rsidRPr="00DE714C">
        <w:rPr>
          <w:lang w:eastAsia="ja-JP"/>
        </w:rPr>
        <w:tab/>
        <w:t>R4-1904128</w:t>
      </w:r>
      <w:r w:rsidRPr="00DE714C">
        <w:rPr>
          <w:lang w:eastAsia="ja-JP"/>
        </w:rPr>
        <w:tab/>
        <w:t>7-24GHz - discuss ACIR requirements and potential frequency ranges of interest, Huawei</w:t>
      </w:r>
      <w:r w:rsidRPr="00DE714C">
        <w:rPr>
          <w:color w:val="000000" w:themeColor="text1"/>
          <w:lang w:eastAsia="ja-JP"/>
        </w:rPr>
        <w:t>, RAN4#90bis</w:t>
      </w:r>
    </w:p>
    <w:p w:rsidR="002B38AE" w:rsidRPr="00DE714C" w:rsidRDefault="002B38AE" w:rsidP="002B38AE">
      <w:pPr>
        <w:pStyle w:val="EW"/>
        <w:rPr>
          <w:lang w:eastAsia="ja-JP"/>
        </w:rPr>
      </w:pPr>
      <w:r w:rsidRPr="00DE714C">
        <w:rPr>
          <w:lang w:eastAsia="ja-JP"/>
        </w:rPr>
        <w:t>[42]</w:t>
      </w:r>
      <w:r w:rsidRPr="00DE714C">
        <w:rPr>
          <w:lang w:eastAsia="ja-JP"/>
        </w:rPr>
        <w:tab/>
        <w:t>R4-1904129</w:t>
      </w:r>
      <w:r w:rsidRPr="00DE714C">
        <w:rPr>
          <w:lang w:eastAsia="ja-JP"/>
        </w:rPr>
        <w:tab/>
        <w:t>7-24GHz - discuss TX IMD and co-location requirements, Huawei</w:t>
      </w:r>
      <w:r w:rsidRPr="00DE714C">
        <w:rPr>
          <w:color w:val="000000" w:themeColor="text1"/>
          <w:lang w:eastAsia="ja-JP"/>
        </w:rPr>
        <w:t>, RAN4#90bis</w:t>
      </w:r>
    </w:p>
    <w:p w:rsidR="002B38AE" w:rsidRPr="00DE714C" w:rsidRDefault="002B38AE" w:rsidP="002B38AE">
      <w:pPr>
        <w:pStyle w:val="EW"/>
        <w:rPr>
          <w:lang w:eastAsia="ja-JP"/>
        </w:rPr>
      </w:pPr>
      <w:r w:rsidRPr="00DE714C">
        <w:rPr>
          <w:lang w:eastAsia="ja-JP"/>
        </w:rPr>
        <w:t>[43]</w:t>
      </w:r>
      <w:r w:rsidRPr="00DE714C">
        <w:rPr>
          <w:lang w:eastAsia="ja-JP"/>
        </w:rPr>
        <w:tab/>
        <w:t>R4-1904130</w:t>
      </w:r>
      <w:r w:rsidRPr="00DE714C">
        <w:rPr>
          <w:lang w:eastAsia="ja-JP"/>
        </w:rPr>
        <w:tab/>
        <w:t>[7-24GHz] discussion on specification structure (BS), Huawei</w:t>
      </w:r>
      <w:r w:rsidRPr="00DE714C">
        <w:rPr>
          <w:color w:val="000000" w:themeColor="text1"/>
          <w:lang w:eastAsia="ja-JP"/>
        </w:rPr>
        <w:t>, RAN4#90bis</w:t>
      </w:r>
    </w:p>
    <w:p w:rsidR="002B38AE" w:rsidRPr="00DE714C" w:rsidRDefault="002B38AE" w:rsidP="002B38AE">
      <w:pPr>
        <w:pStyle w:val="EW"/>
        <w:rPr>
          <w:lang w:eastAsia="ja-JP"/>
        </w:rPr>
      </w:pPr>
      <w:r w:rsidRPr="00DE714C">
        <w:rPr>
          <w:lang w:eastAsia="ja-JP"/>
        </w:rPr>
        <w:t>[44]</w:t>
      </w:r>
      <w:r w:rsidRPr="00DE714C">
        <w:rPr>
          <w:lang w:eastAsia="ja-JP"/>
        </w:rPr>
        <w:tab/>
        <w:t>R4-1904319</w:t>
      </w:r>
      <w:r w:rsidRPr="00DE714C">
        <w:rPr>
          <w:lang w:eastAsia="ja-JP"/>
        </w:rPr>
        <w:tab/>
        <w:t>BS RF technology aspects for 7-24 GHz, Nokia, Nokia Shanghai Bell</w:t>
      </w:r>
      <w:r w:rsidRPr="00DE714C">
        <w:rPr>
          <w:color w:val="000000" w:themeColor="text1"/>
          <w:lang w:eastAsia="ja-JP"/>
        </w:rPr>
        <w:t>, RAN4#90bis</w:t>
      </w:r>
    </w:p>
    <w:p w:rsidR="002B38AE" w:rsidRPr="00DE714C" w:rsidRDefault="002B38AE" w:rsidP="002B38AE">
      <w:pPr>
        <w:pStyle w:val="EW"/>
        <w:rPr>
          <w:lang w:eastAsia="ja-JP"/>
        </w:rPr>
      </w:pPr>
      <w:r w:rsidRPr="00DE714C">
        <w:rPr>
          <w:lang w:eastAsia="ja-JP"/>
        </w:rPr>
        <w:t>[45]</w:t>
      </w:r>
      <w:r w:rsidRPr="00DE714C">
        <w:rPr>
          <w:lang w:eastAsia="ja-JP"/>
        </w:rPr>
        <w:tab/>
        <w:t>R4-1904481</w:t>
      </w:r>
      <w:r w:rsidRPr="00DE714C">
        <w:rPr>
          <w:lang w:eastAsia="ja-JP"/>
        </w:rPr>
        <w:tab/>
        <w:t>Discussion On 7-24GHz UE RF requirement, Huawei, HiSilicon</w:t>
      </w:r>
      <w:r w:rsidRPr="00DE714C">
        <w:rPr>
          <w:color w:val="000000" w:themeColor="text1"/>
          <w:lang w:eastAsia="ja-JP"/>
        </w:rPr>
        <w:t>, RAN4#90bis</w:t>
      </w:r>
    </w:p>
    <w:p w:rsidR="002B38AE" w:rsidRPr="00DE714C" w:rsidRDefault="002B38AE" w:rsidP="002B38AE">
      <w:pPr>
        <w:pStyle w:val="EW"/>
        <w:rPr>
          <w:lang w:eastAsia="ja-JP"/>
        </w:rPr>
      </w:pPr>
      <w:r w:rsidRPr="00DE714C">
        <w:rPr>
          <w:lang w:eastAsia="ja-JP"/>
        </w:rPr>
        <w:t>[46]</w:t>
      </w:r>
      <w:r w:rsidRPr="00DE714C">
        <w:rPr>
          <w:lang w:eastAsia="ja-JP"/>
        </w:rPr>
        <w:tab/>
        <w:t>R4-1905197</w:t>
      </w:r>
      <w:r w:rsidRPr="00DE714C">
        <w:rPr>
          <w:lang w:eastAsia="ja-JP"/>
        </w:rPr>
        <w:tab/>
        <w:t>WF for UE requirements type study within the 7-24GHz, Huawei, HiSilicon</w:t>
      </w:r>
      <w:r w:rsidRPr="00DE714C">
        <w:rPr>
          <w:color w:val="000000" w:themeColor="text1"/>
          <w:lang w:eastAsia="ja-JP"/>
        </w:rPr>
        <w:t>, RAN4#90bis</w:t>
      </w:r>
    </w:p>
    <w:p w:rsidR="002B38AE" w:rsidRPr="00DE714C" w:rsidRDefault="002B38AE" w:rsidP="002B38AE">
      <w:pPr>
        <w:pStyle w:val="EW"/>
        <w:rPr>
          <w:lang w:eastAsia="ja-JP"/>
        </w:rPr>
      </w:pPr>
      <w:r w:rsidRPr="00DE714C">
        <w:rPr>
          <w:lang w:eastAsia="ja-JP"/>
        </w:rPr>
        <w:t>[47]</w:t>
      </w:r>
      <w:r w:rsidRPr="00DE714C">
        <w:rPr>
          <w:lang w:eastAsia="ja-JP"/>
        </w:rPr>
        <w:tab/>
        <w:t>R4-1905198</w:t>
      </w:r>
      <w:r w:rsidRPr="00DE714C">
        <w:rPr>
          <w:lang w:eastAsia="ja-JP"/>
        </w:rPr>
        <w:tab/>
        <w:t>WF on General aspects for 7 -24GHz SI, Huawei</w:t>
      </w:r>
      <w:r w:rsidRPr="00DE714C">
        <w:rPr>
          <w:color w:val="000000" w:themeColor="text1"/>
          <w:lang w:eastAsia="ja-JP"/>
        </w:rPr>
        <w:t>, RAN4#90bis</w:t>
      </w:r>
    </w:p>
    <w:p w:rsidR="002B38AE" w:rsidRPr="00DE714C" w:rsidRDefault="002B38AE" w:rsidP="002B38AE">
      <w:pPr>
        <w:pStyle w:val="EW"/>
        <w:rPr>
          <w:color w:val="000000" w:themeColor="text1"/>
          <w:lang w:eastAsia="ja-JP"/>
        </w:rPr>
      </w:pPr>
      <w:r w:rsidRPr="00DE714C">
        <w:rPr>
          <w:lang w:eastAsia="ja-JP"/>
        </w:rPr>
        <w:t>[48]</w:t>
      </w:r>
      <w:r w:rsidRPr="00DE714C">
        <w:rPr>
          <w:lang w:eastAsia="ja-JP"/>
        </w:rPr>
        <w:tab/>
        <w:t>R4-1905242</w:t>
      </w:r>
      <w:r w:rsidRPr="00DE714C">
        <w:rPr>
          <w:lang w:eastAsia="ja-JP"/>
        </w:rPr>
        <w:tab/>
        <w:t>WF on BS study for 7 -24 GHz, Ericsson, Huawei</w:t>
      </w:r>
      <w:r w:rsidRPr="00DE714C">
        <w:rPr>
          <w:color w:val="000000" w:themeColor="text1"/>
          <w:lang w:eastAsia="ja-JP"/>
        </w:rPr>
        <w:t>, RAN4#90bis</w:t>
      </w:r>
    </w:p>
    <w:p w:rsidR="002B38AE" w:rsidRPr="00DE714C" w:rsidRDefault="002B38AE" w:rsidP="002B38AE">
      <w:pPr>
        <w:pStyle w:val="EW"/>
        <w:rPr>
          <w:color w:val="000000" w:themeColor="text1"/>
          <w:lang w:eastAsia="ja-JP"/>
        </w:rPr>
      </w:pPr>
      <w:r w:rsidRPr="00DE714C">
        <w:rPr>
          <w:color w:val="000000" w:themeColor="text1"/>
          <w:lang w:eastAsia="ja-JP"/>
        </w:rPr>
        <w:t>[49]</w:t>
      </w:r>
      <w:r w:rsidRPr="00DE714C">
        <w:rPr>
          <w:color w:val="000000" w:themeColor="text1"/>
          <w:lang w:eastAsia="ja-JP"/>
        </w:rPr>
        <w:tab/>
      </w:r>
      <w:r w:rsidRPr="00DE714C">
        <w:rPr>
          <w:lang w:eastAsia="ja-JP"/>
        </w:rPr>
        <w:t>R4-1905537</w:t>
      </w:r>
      <w:r w:rsidRPr="00DE714C">
        <w:rPr>
          <w:lang w:eastAsia="ja-JP"/>
        </w:rPr>
        <w:tab/>
        <w:t>on 7-24GHz ancillary equipment RE, ZTE Corporation</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[50]</w:t>
      </w:r>
      <w:r w:rsidRPr="00DE714C">
        <w:rPr>
          <w:color w:val="000000" w:themeColor="text1"/>
          <w:lang w:eastAsia="ja-JP"/>
        </w:rPr>
        <w:tab/>
      </w:r>
      <w:r w:rsidRPr="00DE714C">
        <w:rPr>
          <w:lang w:eastAsia="ja-JP"/>
        </w:rPr>
        <w:t>R4-1905538</w:t>
      </w:r>
      <w:r w:rsidRPr="00DE714C">
        <w:rPr>
          <w:lang w:eastAsia="ja-JP"/>
        </w:rPr>
        <w:tab/>
        <w:t>on 7-24GHz OOB requirement, ZTE Corporation</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[51]</w:t>
      </w:r>
      <w:r w:rsidRPr="00DE714C">
        <w:rPr>
          <w:color w:val="000000" w:themeColor="text1"/>
          <w:lang w:eastAsia="ja-JP"/>
        </w:rPr>
        <w:tab/>
      </w:r>
      <w:r w:rsidRPr="00DE714C">
        <w:rPr>
          <w:lang w:eastAsia="ja-JP"/>
        </w:rPr>
        <w:t>R4-1905834</w:t>
      </w:r>
      <w:r w:rsidRPr="00DE714C">
        <w:rPr>
          <w:lang w:eastAsia="ja-JP"/>
        </w:rPr>
        <w:tab/>
        <w:t>Discussion on EMC requirements for 7-24 GHz, Ericsson</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[52]</w:t>
      </w:r>
      <w:r w:rsidRPr="00DE714C">
        <w:rPr>
          <w:color w:val="000000" w:themeColor="text1"/>
          <w:lang w:eastAsia="ja-JP"/>
        </w:rPr>
        <w:tab/>
      </w:r>
      <w:r w:rsidRPr="00DE714C">
        <w:rPr>
          <w:lang w:eastAsia="ja-JP"/>
        </w:rPr>
        <w:t>R4-1905846</w:t>
      </w:r>
      <w:r w:rsidRPr="00DE714C">
        <w:rPr>
          <w:lang w:eastAsia="ja-JP"/>
        </w:rPr>
        <w:tab/>
        <w:t>[7-24GHz] Applicable FR1 UE Technologies, Skyworks Solutions Inc.</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[53]</w:t>
      </w:r>
      <w:r w:rsidRPr="00DE714C">
        <w:rPr>
          <w:color w:val="000000" w:themeColor="text1"/>
          <w:lang w:eastAsia="ja-JP"/>
        </w:rPr>
        <w:tab/>
      </w:r>
      <w:r w:rsidRPr="00DE714C">
        <w:rPr>
          <w:lang w:eastAsia="ja-JP"/>
        </w:rPr>
        <w:t>R4-1905911</w:t>
      </w:r>
      <w:r w:rsidRPr="00DE714C">
        <w:rPr>
          <w:lang w:eastAsia="ja-JP"/>
        </w:rPr>
        <w:tab/>
        <w:t>7-24GHz - BS types and classes and deployment scenarios, Huawei</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[54]</w:t>
      </w:r>
      <w:r w:rsidRPr="00DE714C">
        <w:rPr>
          <w:color w:val="000000" w:themeColor="text1"/>
          <w:lang w:eastAsia="ja-JP"/>
        </w:rPr>
        <w:tab/>
      </w:r>
      <w:r w:rsidRPr="00DE714C">
        <w:rPr>
          <w:lang w:eastAsia="ja-JP"/>
        </w:rPr>
        <w:t>R4-1905912</w:t>
      </w:r>
      <w:r w:rsidRPr="00DE714C">
        <w:rPr>
          <w:lang w:eastAsia="ja-JP"/>
        </w:rPr>
        <w:tab/>
        <w:t>7-24GHz - FR1 and FR2 definitions, Huawei</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[55]</w:t>
      </w:r>
      <w:r w:rsidRPr="00DE714C">
        <w:rPr>
          <w:color w:val="000000" w:themeColor="text1"/>
          <w:lang w:eastAsia="ja-JP"/>
        </w:rPr>
        <w:tab/>
      </w:r>
      <w:r w:rsidRPr="00DE714C">
        <w:rPr>
          <w:lang w:eastAsia="ja-JP"/>
        </w:rPr>
        <w:t>R4-1905913</w:t>
      </w:r>
      <w:r w:rsidRPr="00DE714C">
        <w:rPr>
          <w:lang w:eastAsia="ja-JP"/>
        </w:rPr>
        <w:tab/>
        <w:t>7 to 24GHz Discussion on hybrid AAS Conducted requirements, Huawei</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[56]</w:t>
      </w:r>
      <w:r w:rsidRPr="00DE714C">
        <w:rPr>
          <w:color w:val="000000" w:themeColor="text1"/>
          <w:lang w:eastAsia="ja-JP"/>
        </w:rPr>
        <w:tab/>
      </w:r>
      <w:r w:rsidRPr="00DE714C">
        <w:rPr>
          <w:lang w:eastAsia="ja-JP"/>
        </w:rPr>
        <w:t>R4-1905914</w:t>
      </w:r>
      <w:r w:rsidRPr="00DE714C">
        <w:rPr>
          <w:lang w:eastAsia="ja-JP"/>
        </w:rPr>
        <w:tab/>
        <w:t>TP to TR 38.820 – capturing BS classes, Huawei</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[57]</w:t>
      </w:r>
      <w:r w:rsidRPr="00DE714C">
        <w:rPr>
          <w:color w:val="000000" w:themeColor="text1"/>
          <w:lang w:eastAsia="ja-JP"/>
        </w:rPr>
        <w:tab/>
      </w:r>
      <w:r w:rsidRPr="00DE714C">
        <w:rPr>
          <w:lang w:eastAsia="ja-JP"/>
        </w:rPr>
        <w:t>R4-1906073</w:t>
      </w:r>
      <w:r w:rsidRPr="00DE714C">
        <w:rPr>
          <w:lang w:eastAsia="ja-JP"/>
        </w:rPr>
        <w:tab/>
        <w:t>Proposals for moving forward on BS types, Ericsson</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[58]</w:t>
      </w:r>
      <w:r w:rsidRPr="00DE714C">
        <w:rPr>
          <w:color w:val="000000" w:themeColor="text1"/>
          <w:lang w:eastAsia="ja-JP"/>
        </w:rPr>
        <w:tab/>
      </w:r>
      <w:r w:rsidRPr="00DE714C">
        <w:rPr>
          <w:lang w:eastAsia="ja-JP"/>
        </w:rPr>
        <w:t>R4-1906074</w:t>
      </w:r>
      <w:r w:rsidRPr="00DE714C">
        <w:rPr>
          <w:lang w:eastAsia="ja-JP"/>
        </w:rPr>
        <w:tab/>
        <w:t>TP to TR 38.820: Impact to BS requirements, Ericsson</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[59]</w:t>
      </w:r>
      <w:r w:rsidRPr="00DE714C">
        <w:rPr>
          <w:color w:val="000000" w:themeColor="text1"/>
          <w:lang w:eastAsia="ja-JP"/>
        </w:rPr>
        <w:tab/>
      </w:r>
      <w:r w:rsidRPr="00DE714C">
        <w:rPr>
          <w:lang w:eastAsia="ja-JP"/>
        </w:rPr>
        <w:t>R4-1906075</w:t>
      </w:r>
      <w:r w:rsidRPr="00DE714C">
        <w:rPr>
          <w:lang w:eastAsia="ja-JP"/>
        </w:rPr>
        <w:tab/>
        <w:t>On frequency ranges and FR extension, Ericsson</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[60]</w:t>
      </w:r>
      <w:r w:rsidRPr="00DE714C">
        <w:rPr>
          <w:color w:val="000000" w:themeColor="text1"/>
          <w:lang w:eastAsia="ja-JP"/>
        </w:rPr>
        <w:tab/>
      </w:r>
      <w:r w:rsidRPr="00DE714C">
        <w:rPr>
          <w:lang w:eastAsia="ja-JP"/>
        </w:rPr>
        <w:t>R4-1906076</w:t>
      </w:r>
      <w:r w:rsidRPr="00DE714C">
        <w:rPr>
          <w:lang w:eastAsia="ja-JP"/>
        </w:rPr>
        <w:tab/>
        <w:t>further elaboration on 7-24 GHz filtering, Ericsson</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lastRenderedPageBreak/>
        <w:t>[61]</w:t>
      </w:r>
      <w:r w:rsidRPr="00DE714C">
        <w:rPr>
          <w:color w:val="000000" w:themeColor="text1"/>
          <w:lang w:eastAsia="ja-JP"/>
        </w:rPr>
        <w:tab/>
      </w:r>
      <w:r w:rsidRPr="00DE714C">
        <w:rPr>
          <w:lang w:eastAsia="ja-JP"/>
        </w:rPr>
        <w:t>R4-1906162</w:t>
      </w:r>
      <w:r w:rsidRPr="00DE714C">
        <w:rPr>
          <w:lang w:eastAsia="ja-JP"/>
        </w:rPr>
        <w:tab/>
        <w:t>On co-location scenarios and technical background for the frequency range 7 to 24 GHz, Ericsson</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[62]</w:t>
      </w:r>
      <w:r w:rsidRPr="00DE714C">
        <w:rPr>
          <w:color w:val="000000" w:themeColor="text1"/>
          <w:lang w:eastAsia="ja-JP"/>
        </w:rPr>
        <w:tab/>
      </w:r>
      <w:r w:rsidRPr="00DE714C">
        <w:rPr>
          <w:lang w:eastAsia="ja-JP"/>
        </w:rPr>
        <w:t>R4-1906168</w:t>
      </w:r>
      <w:r w:rsidRPr="00DE714C">
        <w:rPr>
          <w:lang w:eastAsia="ja-JP"/>
        </w:rPr>
        <w:tab/>
        <w:t>TP to TR 38.820: Addition of power scaling and AAS dependency approaches in sub-clause 6.3, Ericsson</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[63]</w:t>
      </w:r>
      <w:r w:rsidRPr="00DE714C">
        <w:rPr>
          <w:color w:val="000000" w:themeColor="text1"/>
          <w:lang w:eastAsia="ja-JP"/>
        </w:rPr>
        <w:tab/>
      </w:r>
      <w:r w:rsidRPr="00DE714C">
        <w:rPr>
          <w:lang w:eastAsia="ja-JP"/>
        </w:rPr>
        <w:t>R4-1906172</w:t>
      </w:r>
      <w:r w:rsidRPr="00DE714C">
        <w:rPr>
          <w:lang w:eastAsia="ja-JP"/>
        </w:rPr>
        <w:tab/>
        <w:t>TP to TR 38.820: Addition of NR terminology in clause 3, Ericsson</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[64]</w:t>
      </w:r>
      <w:r w:rsidRPr="00DE714C">
        <w:rPr>
          <w:color w:val="000000" w:themeColor="text1"/>
          <w:lang w:eastAsia="ja-JP"/>
        </w:rPr>
        <w:tab/>
      </w:r>
      <w:r w:rsidRPr="00DE714C">
        <w:rPr>
          <w:lang w:eastAsia="ja-JP"/>
        </w:rPr>
        <w:t>R4-1906175</w:t>
      </w:r>
      <w:r w:rsidRPr="00DE714C">
        <w:rPr>
          <w:lang w:eastAsia="ja-JP"/>
        </w:rPr>
        <w:tab/>
        <w:t>TP to TR 38.820: Correction of TR structure in clause 8, Ericsson</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[65]</w:t>
      </w:r>
      <w:r w:rsidRPr="00DE714C">
        <w:rPr>
          <w:color w:val="000000" w:themeColor="text1"/>
          <w:lang w:eastAsia="ja-JP"/>
        </w:rPr>
        <w:tab/>
      </w:r>
      <w:r w:rsidRPr="00DE714C">
        <w:rPr>
          <w:lang w:eastAsia="ja-JP"/>
        </w:rPr>
        <w:t>R4-1906178</w:t>
      </w:r>
      <w:r w:rsidRPr="00DE714C">
        <w:rPr>
          <w:lang w:eastAsia="ja-JP"/>
        </w:rPr>
        <w:tab/>
        <w:t>On OTA out-of-band blocking requirement for the frequency region 7 to 24 GHz, Ericsson</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[66]</w:t>
      </w:r>
      <w:r w:rsidRPr="00DE714C">
        <w:rPr>
          <w:color w:val="000000" w:themeColor="text1"/>
          <w:lang w:eastAsia="ja-JP"/>
        </w:rPr>
        <w:tab/>
      </w:r>
      <w:r w:rsidRPr="00DE714C">
        <w:rPr>
          <w:lang w:eastAsia="ja-JP"/>
        </w:rPr>
        <w:t>R4-1906180</w:t>
      </w:r>
      <w:r w:rsidRPr="00DE714C">
        <w:rPr>
          <w:lang w:eastAsia="ja-JP"/>
        </w:rPr>
        <w:tab/>
        <w:t>Further elaboration on 7-24 GHz PA dependencies for different example frequencies, Ericsson</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[67]</w:t>
      </w:r>
      <w:r w:rsidRPr="00DE714C">
        <w:rPr>
          <w:color w:val="000000" w:themeColor="text1"/>
          <w:lang w:eastAsia="ja-JP"/>
        </w:rPr>
        <w:tab/>
      </w:r>
      <w:r w:rsidRPr="00DE714C">
        <w:rPr>
          <w:lang w:eastAsia="ja-JP"/>
        </w:rPr>
        <w:t>R4-1906183</w:t>
      </w:r>
      <w:r w:rsidRPr="00DE714C">
        <w:rPr>
          <w:lang w:eastAsia="ja-JP"/>
        </w:rPr>
        <w:tab/>
        <w:t>TP to TR 38.820: Addition of PA parameter dependency for different example frequencies in subclause 6.3, Ericsson</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[68]</w:t>
      </w:r>
      <w:r w:rsidRPr="00DE714C">
        <w:rPr>
          <w:color w:val="000000" w:themeColor="text1"/>
          <w:lang w:eastAsia="ja-JP"/>
        </w:rPr>
        <w:tab/>
      </w:r>
      <w:r w:rsidRPr="00DE714C">
        <w:rPr>
          <w:lang w:eastAsia="ja-JP"/>
        </w:rPr>
        <w:t>R4-1906184</w:t>
      </w:r>
      <w:r w:rsidRPr="00DE714C">
        <w:rPr>
          <w:lang w:eastAsia="ja-JP"/>
        </w:rPr>
        <w:tab/>
        <w:t>Elaboration on 7-24 GHz PA power scaling and AAS dependency, Ericsson</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[69]</w:t>
      </w:r>
      <w:r w:rsidRPr="00DE714C">
        <w:rPr>
          <w:color w:val="000000" w:themeColor="text1"/>
          <w:lang w:eastAsia="ja-JP"/>
        </w:rPr>
        <w:tab/>
      </w:r>
      <w:r w:rsidRPr="00DE714C">
        <w:rPr>
          <w:lang w:eastAsia="ja-JP"/>
        </w:rPr>
        <w:t>R4-1906185</w:t>
      </w:r>
      <w:r w:rsidRPr="00DE714C">
        <w:rPr>
          <w:lang w:eastAsia="ja-JP"/>
        </w:rPr>
        <w:tab/>
        <w:t>Further elaboration on 7-24 GHz phase noise for different example frequencies, Ericsson</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[70]</w:t>
      </w:r>
      <w:r w:rsidRPr="00DE714C">
        <w:rPr>
          <w:color w:val="000000" w:themeColor="text1"/>
          <w:lang w:eastAsia="ja-JP"/>
        </w:rPr>
        <w:tab/>
      </w:r>
      <w:r w:rsidRPr="00DE714C">
        <w:rPr>
          <w:lang w:eastAsia="ja-JP"/>
        </w:rPr>
        <w:t>R4-1906727</w:t>
      </w:r>
      <w:r w:rsidRPr="00DE714C">
        <w:rPr>
          <w:lang w:eastAsia="ja-JP"/>
        </w:rPr>
        <w:tab/>
        <w:t>Analysis of system parameters for the study of 7-24 GHz, Huawei, HiSilicon</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[71]</w:t>
      </w:r>
      <w:r w:rsidRPr="00DE714C">
        <w:rPr>
          <w:color w:val="000000" w:themeColor="text1"/>
          <w:lang w:eastAsia="ja-JP"/>
        </w:rPr>
        <w:tab/>
      </w:r>
      <w:r w:rsidRPr="00DE714C">
        <w:rPr>
          <w:lang w:eastAsia="ja-JP"/>
        </w:rPr>
        <w:t>R4-1906781</w:t>
      </w:r>
      <w:r w:rsidRPr="00DE714C">
        <w:rPr>
          <w:lang w:eastAsia="ja-JP"/>
        </w:rPr>
        <w:tab/>
        <w:t>Phase noise for 7-24GHz, ZTE Corporation</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[72]</w:t>
      </w:r>
      <w:r w:rsidRPr="00DE714C">
        <w:rPr>
          <w:color w:val="000000" w:themeColor="text1"/>
          <w:lang w:eastAsia="ja-JP"/>
        </w:rPr>
        <w:tab/>
      </w:r>
      <w:r w:rsidRPr="00DE714C">
        <w:rPr>
          <w:lang w:eastAsia="ja-JP"/>
        </w:rPr>
        <w:t>R4-1906787</w:t>
      </w:r>
      <w:r w:rsidRPr="00DE714C">
        <w:rPr>
          <w:lang w:eastAsia="ja-JP"/>
        </w:rPr>
        <w:tab/>
        <w:t>PA characteristic for 7-24GHz, ZTE Corporation</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[73]</w:t>
      </w:r>
      <w:r w:rsidRPr="00DE714C">
        <w:rPr>
          <w:color w:val="000000" w:themeColor="text1"/>
          <w:lang w:eastAsia="ja-JP"/>
        </w:rPr>
        <w:tab/>
      </w:r>
      <w:r w:rsidRPr="00DE714C">
        <w:rPr>
          <w:lang w:eastAsia="ja-JP"/>
        </w:rPr>
        <w:t>R4-1906800</w:t>
      </w:r>
      <w:r w:rsidRPr="00DE714C">
        <w:rPr>
          <w:lang w:eastAsia="ja-JP"/>
        </w:rPr>
        <w:tab/>
        <w:t>Further discussion on BS types for 7-24GHz, ZTE Corporation</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[74]</w:t>
      </w:r>
      <w:r w:rsidRPr="00DE714C">
        <w:rPr>
          <w:color w:val="000000" w:themeColor="text1"/>
          <w:lang w:eastAsia="ja-JP"/>
        </w:rPr>
        <w:tab/>
      </w:r>
      <w:r w:rsidRPr="00DE714C">
        <w:rPr>
          <w:lang w:eastAsia="ja-JP"/>
        </w:rPr>
        <w:t>R4-1906843</w:t>
      </w:r>
      <w:r w:rsidRPr="00DE714C">
        <w:rPr>
          <w:lang w:eastAsia="ja-JP"/>
        </w:rPr>
        <w:tab/>
        <w:t>On performance of RF filters for 12GHz range, LG Electronics Finland</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[75]</w:t>
      </w:r>
      <w:r w:rsidRPr="00DE714C">
        <w:rPr>
          <w:color w:val="000000" w:themeColor="text1"/>
          <w:lang w:eastAsia="ja-JP"/>
        </w:rPr>
        <w:tab/>
      </w:r>
      <w:r w:rsidRPr="00DE714C">
        <w:rPr>
          <w:lang w:eastAsia="ja-JP"/>
        </w:rPr>
        <w:t>R4-1906846</w:t>
      </w:r>
      <w:r w:rsidRPr="00DE714C">
        <w:rPr>
          <w:lang w:eastAsia="ja-JP"/>
        </w:rPr>
        <w:tab/>
        <w:t>Views on the 7 – 24 GHz Frequency range for handheld mobile devices, Sony</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[76]</w:t>
      </w:r>
      <w:r w:rsidRPr="00DE714C">
        <w:rPr>
          <w:color w:val="000000" w:themeColor="text1"/>
          <w:lang w:eastAsia="ja-JP"/>
        </w:rPr>
        <w:tab/>
      </w:r>
      <w:r w:rsidRPr="00DE714C">
        <w:rPr>
          <w:lang w:eastAsia="ja-JP"/>
        </w:rPr>
        <w:t>R4-1906884</w:t>
      </w:r>
      <w:r w:rsidRPr="00DE714C">
        <w:rPr>
          <w:lang w:eastAsia="ja-JP"/>
        </w:rPr>
        <w:tab/>
        <w:t>BS RF technology aspects for 7-24 GHz, Nokia, Nokia Shanghai Bell</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[77]</w:t>
      </w:r>
      <w:r w:rsidRPr="00DE714C">
        <w:rPr>
          <w:color w:val="000000" w:themeColor="text1"/>
          <w:lang w:eastAsia="ja-JP"/>
        </w:rPr>
        <w:tab/>
      </w:r>
      <w:r w:rsidRPr="00DE714C">
        <w:rPr>
          <w:lang w:eastAsia="ja-JP"/>
        </w:rPr>
        <w:t>R4-1907006</w:t>
      </w:r>
      <w:r w:rsidRPr="00DE714C">
        <w:rPr>
          <w:lang w:eastAsia="ja-JP"/>
        </w:rPr>
        <w:tab/>
        <w:t>Propagation in frequency range 7-24GHz, Huawei, HiSilicon</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[78]</w:t>
      </w:r>
      <w:r w:rsidRPr="00DE714C">
        <w:rPr>
          <w:color w:val="000000" w:themeColor="text1"/>
          <w:lang w:eastAsia="ja-JP"/>
        </w:rPr>
        <w:tab/>
      </w:r>
      <w:r w:rsidRPr="00DE714C">
        <w:rPr>
          <w:lang w:eastAsia="ja-JP"/>
        </w:rPr>
        <w:t>R4-1907015</w:t>
      </w:r>
      <w:r w:rsidRPr="00DE714C">
        <w:rPr>
          <w:lang w:eastAsia="ja-JP"/>
        </w:rPr>
        <w:tab/>
        <w:t>TR 38.820: updated TR skeleton for 7-24GHz SI, Huawei</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[79]</w:t>
      </w:r>
      <w:r w:rsidRPr="00DE714C">
        <w:rPr>
          <w:color w:val="000000" w:themeColor="text1"/>
          <w:lang w:eastAsia="ja-JP"/>
        </w:rPr>
        <w:tab/>
      </w:r>
      <w:r w:rsidRPr="00DE714C">
        <w:rPr>
          <w:lang w:eastAsia="ja-JP"/>
        </w:rPr>
        <w:t>R4-1907016</w:t>
      </w:r>
      <w:r w:rsidRPr="00DE714C">
        <w:rPr>
          <w:lang w:eastAsia="ja-JP"/>
        </w:rPr>
        <w:tab/>
        <w:t>Status update on the 7-24GHz SI work progress, Huawei</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[80]</w:t>
      </w:r>
      <w:r w:rsidRPr="00DE714C">
        <w:rPr>
          <w:color w:val="000000" w:themeColor="text1"/>
          <w:lang w:eastAsia="ja-JP"/>
        </w:rPr>
        <w:tab/>
      </w:r>
      <w:r w:rsidRPr="00DE714C">
        <w:rPr>
          <w:lang w:eastAsia="ja-JP"/>
        </w:rPr>
        <w:t>R4-1907017</w:t>
      </w:r>
      <w:r w:rsidRPr="00DE714C">
        <w:rPr>
          <w:lang w:eastAsia="ja-JP"/>
        </w:rPr>
        <w:tab/>
        <w:t>ECC CPG PT A group discussion on the IMT spectrum allocations in 7-24 GHz range, Huawei</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[81]</w:t>
      </w:r>
      <w:r w:rsidRPr="00DE714C">
        <w:rPr>
          <w:color w:val="000000" w:themeColor="text1"/>
          <w:lang w:eastAsia="ja-JP"/>
        </w:rPr>
        <w:tab/>
      </w:r>
      <w:r w:rsidRPr="00DE714C">
        <w:rPr>
          <w:lang w:eastAsia="ja-JP"/>
        </w:rPr>
        <w:t>R4-1907018</w:t>
      </w:r>
      <w:r w:rsidRPr="00DE714C">
        <w:rPr>
          <w:lang w:eastAsia="ja-JP"/>
        </w:rPr>
        <w:tab/>
        <w:t>Spectrum allocation in Europe: initial analysis of applications in 7 - 24 GHz range, Huawei</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[82]</w:t>
      </w:r>
      <w:r w:rsidRPr="00DE714C">
        <w:rPr>
          <w:color w:val="000000" w:themeColor="text1"/>
          <w:lang w:eastAsia="ja-JP"/>
        </w:rPr>
        <w:tab/>
      </w:r>
      <w:r w:rsidRPr="00DE714C">
        <w:rPr>
          <w:lang w:eastAsia="ja-JP"/>
        </w:rPr>
        <w:t>R4-1907019</w:t>
      </w:r>
      <w:r w:rsidRPr="00DE714C">
        <w:rPr>
          <w:lang w:eastAsia="ja-JP"/>
        </w:rPr>
        <w:tab/>
        <w:t>TP to TR 38.820: example frequency ranges selection, Huawei</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[83]</w:t>
      </w:r>
      <w:r w:rsidRPr="00DE714C">
        <w:rPr>
          <w:color w:val="000000" w:themeColor="text1"/>
          <w:lang w:eastAsia="ja-JP"/>
        </w:rPr>
        <w:tab/>
      </w:r>
      <w:r w:rsidRPr="00DE714C">
        <w:rPr>
          <w:lang w:eastAsia="ja-JP"/>
        </w:rPr>
        <w:t>R4-1907020</w:t>
      </w:r>
      <w:r w:rsidRPr="00DE714C">
        <w:rPr>
          <w:lang w:eastAsia="ja-JP"/>
        </w:rPr>
        <w:tab/>
        <w:t>Analysis of the deployment scenarios for 7-24GHz frequency range, Huawei</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[84]</w:t>
      </w:r>
      <w:r w:rsidRPr="00DE714C">
        <w:rPr>
          <w:color w:val="000000" w:themeColor="text1"/>
          <w:lang w:eastAsia="ja-JP"/>
        </w:rPr>
        <w:tab/>
      </w:r>
      <w:r w:rsidRPr="00DE714C">
        <w:rPr>
          <w:lang w:eastAsia="ja-JP"/>
        </w:rPr>
        <w:t>R4-1907021</w:t>
      </w:r>
      <w:r w:rsidRPr="00DE714C">
        <w:rPr>
          <w:lang w:eastAsia="ja-JP"/>
        </w:rPr>
        <w:tab/>
        <w:t>TP to TR 38.820: deployment scenarios for 7-24GHz frequency range, Huawei</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[85]</w:t>
      </w:r>
      <w:r w:rsidRPr="00DE714C">
        <w:rPr>
          <w:color w:val="000000" w:themeColor="text1"/>
          <w:lang w:eastAsia="ja-JP"/>
        </w:rPr>
        <w:tab/>
      </w:r>
      <w:r w:rsidRPr="00DE714C">
        <w:rPr>
          <w:lang w:eastAsia="ja-JP"/>
        </w:rPr>
        <w:t>R4-1907022</w:t>
      </w:r>
      <w:r w:rsidRPr="00DE714C">
        <w:rPr>
          <w:lang w:eastAsia="ja-JP"/>
        </w:rPr>
        <w:tab/>
        <w:t>TP to TR 38.820: single-band operation of NR BS, Huawei</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[86]</w:t>
      </w:r>
      <w:r w:rsidRPr="00DE714C">
        <w:rPr>
          <w:color w:val="000000" w:themeColor="text1"/>
          <w:lang w:eastAsia="ja-JP"/>
        </w:rPr>
        <w:tab/>
      </w:r>
      <w:r w:rsidRPr="00DE714C">
        <w:rPr>
          <w:lang w:eastAsia="ja-JP"/>
        </w:rPr>
        <w:t>R4-1907024</w:t>
      </w:r>
      <w:r w:rsidRPr="00DE714C">
        <w:rPr>
          <w:lang w:eastAsia="ja-JP"/>
        </w:rPr>
        <w:tab/>
        <w:t>TP to TR 38.820: BS EMC immunity requirements for 7-24 GHz, Huawei</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[87]</w:t>
      </w:r>
      <w:r w:rsidRPr="00DE714C">
        <w:rPr>
          <w:color w:val="000000" w:themeColor="text1"/>
          <w:lang w:eastAsia="ja-JP"/>
        </w:rPr>
        <w:tab/>
      </w:r>
      <w:r w:rsidRPr="00DE714C">
        <w:rPr>
          <w:lang w:eastAsia="ja-JP"/>
        </w:rPr>
        <w:t>R4-1907025</w:t>
      </w:r>
      <w:r w:rsidRPr="00DE714C">
        <w:rPr>
          <w:lang w:eastAsia="ja-JP"/>
        </w:rPr>
        <w:tab/>
        <w:t>Discussion on the RI testing in 7-24 GHz range, Huawei</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[88]</w:t>
      </w:r>
      <w:r w:rsidRPr="00DE714C">
        <w:rPr>
          <w:color w:val="000000" w:themeColor="text1"/>
          <w:lang w:eastAsia="ja-JP"/>
        </w:rPr>
        <w:tab/>
      </w:r>
      <w:r w:rsidRPr="00DE714C">
        <w:rPr>
          <w:lang w:eastAsia="ja-JP"/>
        </w:rPr>
        <w:t>R4-1907069</w:t>
      </w:r>
      <w:r w:rsidRPr="00DE714C">
        <w:rPr>
          <w:lang w:eastAsia="ja-JP"/>
        </w:rPr>
        <w:tab/>
        <w:t>on 7-24GHz UE RF requirement, Huawei, HiSilicon</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[89]</w:t>
      </w:r>
      <w:r w:rsidRPr="00DE714C">
        <w:rPr>
          <w:color w:val="000000" w:themeColor="text1"/>
          <w:lang w:eastAsia="ja-JP"/>
        </w:rPr>
        <w:tab/>
      </w:r>
      <w:r w:rsidRPr="00DE714C">
        <w:rPr>
          <w:lang w:eastAsia="ja-JP"/>
        </w:rPr>
        <w:t>R4-1907139</w:t>
      </w:r>
      <w:r w:rsidRPr="00DE714C">
        <w:rPr>
          <w:lang w:eastAsia="ja-JP"/>
        </w:rPr>
        <w:tab/>
        <w:t>Applicability of conducted requirement types to frequencies in the range of 7-24 GHz, Apple Inc.</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[90]</w:t>
      </w:r>
      <w:r w:rsidRPr="00DE714C">
        <w:rPr>
          <w:color w:val="000000" w:themeColor="text1"/>
          <w:lang w:eastAsia="ja-JP"/>
        </w:rPr>
        <w:tab/>
      </w:r>
      <w:r w:rsidRPr="00DE714C">
        <w:rPr>
          <w:lang w:eastAsia="ja-JP"/>
        </w:rPr>
        <w:t>R4-1907170</w:t>
      </w:r>
      <w:r w:rsidRPr="00DE714C">
        <w:rPr>
          <w:lang w:eastAsia="ja-JP"/>
        </w:rPr>
        <w:tab/>
        <w:t>Channel Models for 7-24GHz, Qualcomm Incorporated</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[91]</w:t>
      </w:r>
      <w:r w:rsidRPr="00DE714C">
        <w:rPr>
          <w:color w:val="000000" w:themeColor="text1"/>
          <w:lang w:eastAsia="ja-JP"/>
        </w:rPr>
        <w:tab/>
      </w:r>
      <w:r w:rsidRPr="00DE714C">
        <w:rPr>
          <w:lang w:eastAsia="ja-JP"/>
        </w:rPr>
        <w:t>R4-1907791</w:t>
      </w:r>
      <w:r w:rsidRPr="00DE714C">
        <w:rPr>
          <w:lang w:eastAsia="ja-JP"/>
        </w:rPr>
        <w:tab/>
        <w:t>Ad-hoc meeting minutes for 7-24GHz SI, Huawei</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[92]</w:t>
      </w:r>
      <w:r w:rsidRPr="00DE714C">
        <w:rPr>
          <w:color w:val="000000" w:themeColor="text1"/>
          <w:lang w:eastAsia="ja-JP"/>
        </w:rPr>
        <w:tab/>
      </w:r>
      <w:r w:rsidRPr="00DE714C">
        <w:rPr>
          <w:lang w:eastAsia="ja-JP"/>
        </w:rPr>
        <w:t>R4-1907792</w:t>
      </w:r>
      <w:r w:rsidRPr="00DE714C">
        <w:rPr>
          <w:lang w:eastAsia="ja-JP"/>
        </w:rPr>
        <w:tab/>
        <w:t>TP to TR 38.820: BS EMC emission requirements for 7-24 GHz, Huawei</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[93]</w:t>
      </w:r>
      <w:r w:rsidRPr="00DE714C">
        <w:rPr>
          <w:color w:val="000000" w:themeColor="text1"/>
          <w:lang w:eastAsia="ja-JP"/>
        </w:rPr>
        <w:tab/>
      </w:r>
      <w:r w:rsidRPr="00DE714C">
        <w:rPr>
          <w:lang w:eastAsia="ja-JP"/>
        </w:rPr>
        <w:t>R4-1907793</w:t>
      </w:r>
      <w:r w:rsidRPr="00DE714C">
        <w:rPr>
          <w:lang w:eastAsia="ja-JP"/>
        </w:rPr>
        <w:tab/>
        <w:t>WF on BS requirement sets for 7-24 GHz range, Ericsson</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[94]</w:t>
      </w:r>
      <w:r w:rsidRPr="00DE714C">
        <w:rPr>
          <w:color w:val="000000" w:themeColor="text1"/>
          <w:lang w:eastAsia="ja-JP"/>
        </w:rPr>
        <w:tab/>
      </w:r>
      <w:r w:rsidRPr="00DE714C">
        <w:rPr>
          <w:lang w:eastAsia="ja-JP"/>
        </w:rPr>
        <w:t>R4-1907794</w:t>
      </w:r>
      <w:r w:rsidRPr="00DE714C">
        <w:rPr>
          <w:lang w:eastAsia="ja-JP"/>
        </w:rPr>
        <w:tab/>
        <w:t>WF on BS PA and filter aspects for 7-24GHz, Huawei, Ericsson</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[95]</w:t>
      </w:r>
      <w:r w:rsidRPr="00DE714C">
        <w:rPr>
          <w:color w:val="000000" w:themeColor="text1"/>
          <w:lang w:eastAsia="ja-JP"/>
        </w:rPr>
        <w:tab/>
      </w:r>
      <w:r w:rsidRPr="00DE714C">
        <w:rPr>
          <w:lang w:eastAsia="ja-JP"/>
        </w:rPr>
        <w:t>R4-1907795</w:t>
      </w:r>
      <w:r w:rsidRPr="00DE714C">
        <w:rPr>
          <w:lang w:eastAsia="ja-JP"/>
        </w:rPr>
        <w:tab/>
        <w:t>TP to TR 38.820: Addition of BS requirement sets in subclause 8.2, Ericsson</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[96]</w:t>
      </w:r>
      <w:r w:rsidRPr="00DE714C">
        <w:rPr>
          <w:color w:val="000000" w:themeColor="text1"/>
          <w:lang w:eastAsia="ja-JP"/>
        </w:rPr>
        <w:tab/>
      </w:r>
      <w:r w:rsidRPr="00DE714C">
        <w:rPr>
          <w:lang w:eastAsia="ja-JP"/>
        </w:rPr>
        <w:t>R4-1907796</w:t>
      </w:r>
      <w:r w:rsidRPr="00DE714C">
        <w:rPr>
          <w:lang w:eastAsia="ja-JP"/>
        </w:rPr>
        <w:tab/>
        <w:t>TP to TR 38.820: Addition of PA trends in subclause 6.3.1, Ericsson</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[97]</w:t>
      </w:r>
      <w:r w:rsidRPr="00DE714C">
        <w:rPr>
          <w:color w:val="000000" w:themeColor="text1"/>
          <w:lang w:eastAsia="ja-JP"/>
        </w:rPr>
        <w:tab/>
      </w:r>
      <w:r w:rsidRPr="00DE714C">
        <w:rPr>
          <w:lang w:eastAsia="ja-JP"/>
        </w:rPr>
        <w:t>R4-1907798</w:t>
      </w:r>
      <w:r w:rsidRPr="00DE714C">
        <w:rPr>
          <w:lang w:eastAsia="ja-JP"/>
        </w:rPr>
        <w:tab/>
        <w:t>TP to TR 38.820: Addition of example frequencies in subclause 6.2, Ericsson</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[98]</w:t>
      </w:r>
      <w:r w:rsidRPr="00DE714C">
        <w:rPr>
          <w:color w:val="000000" w:themeColor="text1"/>
          <w:lang w:eastAsia="ja-JP"/>
        </w:rPr>
        <w:tab/>
      </w:r>
      <w:r w:rsidRPr="00DE714C">
        <w:rPr>
          <w:lang w:eastAsia="ja-JP"/>
        </w:rPr>
        <w:t>R4-1907799</w:t>
      </w:r>
      <w:r w:rsidRPr="00DE714C">
        <w:rPr>
          <w:lang w:eastAsia="ja-JP"/>
        </w:rPr>
        <w:tab/>
        <w:t>TP to TR38.820 on Scope, Huawei, HiSilicon</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[99]</w:t>
      </w:r>
      <w:r w:rsidRPr="00DE714C">
        <w:rPr>
          <w:color w:val="000000" w:themeColor="text1"/>
          <w:lang w:eastAsia="ja-JP"/>
        </w:rPr>
        <w:tab/>
      </w:r>
      <w:r w:rsidRPr="00DE714C">
        <w:rPr>
          <w:lang w:eastAsia="ja-JP"/>
        </w:rPr>
        <w:t>R4-1907800</w:t>
      </w:r>
      <w:r w:rsidRPr="00DE714C">
        <w:rPr>
          <w:lang w:eastAsia="ja-JP"/>
        </w:rPr>
        <w:tab/>
        <w:t>WF on the deployment scenarios for 7-24GHz, Huawei</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[100]</w:t>
      </w:r>
      <w:r w:rsidRPr="00DE714C">
        <w:rPr>
          <w:color w:val="000000" w:themeColor="text1"/>
          <w:lang w:eastAsia="ja-JP"/>
        </w:rPr>
        <w:tab/>
      </w:r>
      <w:r w:rsidRPr="00DE714C">
        <w:rPr>
          <w:lang w:eastAsia="ja-JP"/>
        </w:rPr>
        <w:t>R4-1907802</w:t>
      </w:r>
      <w:r w:rsidRPr="00DE714C">
        <w:rPr>
          <w:lang w:eastAsia="ja-JP"/>
        </w:rPr>
        <w:tab/>
        <w:t>TP to TR 38.820: Inclusion of NF Background Information for BS requirements, Ericsson</w:t>
      </w:r>
      <w:r w:rsidRPr="00DE714C">
        <w:rPr>
          <w:color w:val="000000" w:themeColor="text1"/>
          <w:lang w:eastAsia="ja-JP"/>
        </w:rPr>
        <w:t>, RAN4#91</w:t>
      </w:r>
    </w:p>
    <w:p w:rsidR="002B38AE" w:rsidRPr="00DE714C" w:rsidRDefault="002B38AE" w:rsidP="002B38AE">
      <w:pPr>
        <w:pStyle w:val="EW"/>
        <w:rPr>
          <w:lang w:eastAsia="ja-JP"/>
        </w:rPr>
      </w:pPr>
      <w:r w:rsidRPr="00DE714C">
        <w:rPr>
          <w:color w:val="000000" w:themeColor="text1"/>
          <w:lang w:eastAsia="ja-JP"/>
        </w:rPr>
        <w:t>[101]</w:t>
      </w:r>
      <w:r w:rsidRPr="00DE714C">
        <w:rPr>
          <w:color w:val="000000" w:themeColor="text1"/>
          <w:lang w:eastAsia="ja-JP"/>
        </w:rPr>
        <w:tab/>
      </w:r>
      <w:r w:rsidRPr="00DE714C">
        <w:rPr>
          <w:lang w:eastAsia="ja-JP"/>
        </w:rPr>
        <w:t>R4-1907803</w:t>
      </w:r>
      <w:r w:rsidRPr="00DE714C">
        <w:rPr>
          <w:lang w:eastAsia="ja-JP"/>
        </w:rPr>
        <w:tab/>
        <w:t>WF on FR1/FR2 differences, Huawei, Ericson</w:t>
      </w:r>
      <w:r w:rsidRPr="00DE714C">
        <w:rPr>
          <w:color w:val="000000" w:themeColor="text1"/>
          <w:lang w:eastAsia="ja-JP"/>
        </w:rPr>
        <w:t>, RAN4#91</w:t>
      </w:r>
    </w:p>
    <w:p w:rsidR="002B38AE" w:rsidRDefault="002B38AE" w:rsidP="002B38AE">
      <w:pPr>
        <w:pStyle w:val="EW"/>
        <w:rPr>
          <w:color w:val="000000" w:themeColor="text1"/>
          <w:lang w:eastAsia="ja-JP"/>
        </w:rPr>
      </w:pPr>
      <w:r w:rsidRPr="00DE714C">
        <w:rPr>
          <w:color w:val="000000" w:themeColor="text1"/>
          <w:lang w:eastAsia="ja-JP"/>
        </w:rPr>
        <w:t>[102]</w:t>
      </w:r>
      <w:r w:rsidRPr="00DE714C">
        <w:rPr>
          <w:color w:val="000000" w:themeColor="text1"/>
          <w:lang w:eastAsia="ja-JP"/>
        </w:rPr>
        <w:tab/>
      </w:r>
      <w:r w:rsidRPr="00DE714C">
        <w:rPr>
          <w:lang w:eastAsia="ja-JP"/>
        </w:rPr>
        <w:t>R4-1907856</w:t>
      </w:r>
      <w:r w:rsidRPr="00DE714C">
        <w:rPr>
          <w:lang w:eastAsia="ja-JP"/>
        </w:rPr>
        <w:tab/>
        <w:t>TR 38.820: updated TR skeleton for 7-24GHz SI, Huawei</w:t>
      </w:r>
      <w:r w:rsidRPr="00DE714C">
        <w:rPr>
          <w:color w:val="000000" w:themeColor="text1"/>
          <w:lang w:eastAsia="ja-JP"/>
        </w:rPr>
        <w:t>, RAN4#91</w:t>
      </w:r>
    </w:p>
    <w:p w:rsidR="002B38AE" w:rsidRPr="00E55A20" w:rsidRDefault="002B38AE" w:rsidP="002B38AE">
      <w:pPr>
        <w:pStyle w:val="EW"/>
        <w:rPr>
          <w:color w:val="000000" w:themeColor="text1"/>
          <w:lang w:eastAsia="ja-JP"/>
        </w:rPr>
      </w:pPr>
      <w:r>
        <w:rPr>
          <w:color w:val="000000" w:themeColor="text1"/>
          <w:lang w:eastAsia="ja-JP"/>
        </w:rPr>
        <w:t>[103]</w:t>
      </w:r>
      <w:r>
        <w:rPr>
          <w:color w:val="000000" w:themeColor="text1"/>
          <w:lang w:eastAsia="ja-JP"/>
        </w:rPr>
        <w:tab/>
      </w:r>
      <w:r>
        <w:rPr>
          <w:lang w:eastAsia="ja-JP"/>
        </w:rPr>
        <w:t>R4-1909279</w:t>
      </w:r>
      <w:r>
        <w:rPr>
          <w:lang w:eastAsia="ja-JP"/>
        </w:rPr>
        <w:tab/>
        <w:t xml:space="preserve">TR 38.820, v0.1.0: implementation of TPs from RAN4#91, Huawei, </w:t>
      </w:r>
      <w:r>
        <w:rPr>
          <w:color w:val="000000" w:themeColor="text1"/>
          <w:lang w:eastAsia="ja-JP"/>
        </w:rPr>
        <w:t>RAN4#92</w:t>
      </w:r>
    </w:p>
    <w:p w:rsidR="002B38AE" w:rsidRDefault="002B38AE" w:rsidP="002B38AE">
      <w:pPr>
        <w:pStyle w:val="EW"/>
        <w:rPr>
          <w:lang w:eastAsia="ja-JP"/>
        </w:rPr>
      </w:pPr>
      <w:r>
        <w:rPr>
          <w:color w:val="000000" w:themeColor="text1"/>
          <w:lang w:eastAsia="ja-JP"/>
        </w:rPr>
        <w:t>[104]</w:t>
      </w:r>
      <w:r>
        <w:rPr>
          <w:color w:val="000000" w:themeColor="text1"/>
          <w:lang w:eastAsia="ja-JP"/>
        </w:rPr>
        <w:tab/>
      </w:r>
      <w:r>
        <w:rPr>
          <w:lang w:eastAsia="ja-JP"/>
        </w:rPr>
        <w:t>R4-1909280</w:t>
      </w:r>
      <w:r>
        <w:rPr>
          <w:lang w:eastAsia="ja-JP"/>
        </w:rPr>
        <w:tab/>
        <w:t xml:space="preserve">TR 38.820, v0.2.0: implementation of TPs from RAN4#92, Huawei, </w:t>
      </w:r>
      <w:r>
        <w:rPr>
          <w:color w:val="000000" w:themeColor="text1"/>
          <w:lang w:eastAsia="ja-JP"/>
        </w:rPr>
        <w:t>RAN4#92</w:t>
      </w:r>
    </w:p>
    <w:p w:rsidR="002B38AE" w:rsidRDefault="002B38AE" w:rsidP="002B38AE">
      <w:pPr>
        <w:pStyle w:val="EW"/>
        <w:rPr>
          <w:lang w:eastAsia="ja-JP"/>
        </w:rPr>
      </w:pPr>
      <w:r>
        <w:rPr>
          <w:color w:val="000000" w:themeColor="text1"/>
          <w:lang w:eastAsia="ja-JP"/>
        </w:rPr>
        <w:t>[105]</w:t>
      </w:r>
      <w:r>
        <w:rPr>
          <w:color w:val="000000" w:themeColor="text1"/>
          <w:lang w:eastAsia="ja-JP"/>
        </w:rPr>
        <w:tab/>
      </w:r>
      <w:r>
        <w:rPr>
          <w:lang w:eastAsia="ja-JP"/>
        </w:rPr>
        <w:t>R4-1909281</w:t>
      </w:r>
      <w:r>
        <w:rPr>
          <w:lang w:eastAsia="ja-JP"/>
        </w:rPr>
        <w:tab/>
        <w:t xml:space="preserve">Status update on the 7 - 24 GHz SI work progress and timeline, Huawei, </w:t>
      </w:r>
      <w:r>
        <w:rPr>
          <w:color w:val="000000" w:themeColor="text1"/>
          <w:lang w:eastAsia="ja-JP"/>
        </w:rPr>
        <w:t>RAN4#92</w:t>
      </w:r>
    </w:p>
    <w:p w:rsidR="002B38AE" w:rsidRDefault="002B38AE" w:rsidP="002B38AE">
      <w:pPr>
        <w:pStyle w:val="EW"/>
        <w:rPr>
          <w:lang w:eastAsia="ja-JP"/>
        </w:rPr>
      </w:pPr>
      <w:r>
        <w:rPr>
          <w:color w:val="000000" w:themeColor="text1"/>
          <w:lang w:eastAsia="ja-JP"/>
        </w:rPr>
        <w:t>[106]</w:t>
      </w:r>
      <w:r>
        <w:rPr>
          <w:color w:val="000000" w:themeColor="text1"/>
          <w:lang w:eastAsia="ja-JP"/>
        </w:rPr>
        <w:tab/>
      </w:r>
      <w:r>
        <w:rPr>
          <w:lang w:eastAsia="ja-JP"/>
        </w:rPr>
        <w:t>R4-1909283</w:t>
      </w:r>
      <w:r>
        <w:rPr>
          <w:lang w:eastAsia="ja-JP"/>
        </w:rPr>
        <w:tab/>
        <w:t xml:space="preserve">Updates on CEPT ECC PT A decisions on WRC-2023 agenda for IMT in 7-24 GHz, Huawei, </w:t>
      </w:r>
      <w:r>
        <w:rPr>
          <w:color w:val="000000" w:themeColor="text1"/>
          <w:lang w:eastAsia="ja-JP"/>
        </w:rPr>
        <w:t>RAN4#92</w:t>
      </w:r>
    </w:p>
    <w:p w:rsidR="002B38AE" w:rsidRDefault="002B38AE" w:rsidP="002B38AE">
      <w:pPr>
        <w:pStyle w:val="EW"/>
        <w:rPr>
          <w:lang w:eastAsia="ja-JP"/>
        </w:rPr>
      </w:pPr>
      <w:r>
        <w:rPr>
          <w:color w:val="000000" w:themeColor="text1"/>
          <w:lang w:eastAsia="ja-JP"/>
        </w:rPr>
        <w:t>[107]</w:t>
      </w:r>
      <w:r>
        <w:rPr>
          <w:color w:val="000000" w:themeColor="text1"/>
          <w:lang w:eastAsia="ja-JP"/>
        </w:rPr>
        <w:tab/>
      </w:r>
      <w:r>
        <w:rPr>
          <w:lang w:eastAsia="ja-JP"/>
        </w:rPr>
        <w:t>R4-1909284</w:t>
      </w:r>
      <w:r>
        <w:rPr>
          <w:lang w:eastAsia="ja-JP"/>
        </w:rPr>
        <w:tab/>
        <w:t xml:space="preserve">ATU report on the IMT in 7-24 GHz for WRC-2023 agenda, Huawei, </w:t>
      </w:r>
      <w:r>
        <w:rPr>
          <w:color w:val="000000" w:themeColor="text1"/>
          <w:lang w:eastAsia="ja-JP"/>
        </w:rPr>
        <w:t>RAN4#92</w:t>
      </w:r>
    </w:p>
    <w:p w:rsidR="002B38AE" w:rsidRDefault="002B38AE" w:rsidP="002B38AE">
      <w:pPr>
        <w:pStyle w:val="EW"/>
        <w:rPr>
          <w:lang w:eastAsia="ja-JP"/>
        </w:rPr>
      </w:pPr>
      <w:r>
        <w:rPr>
          <w:color w:val="000000" w:themeColor="text1"/>
          <w:lang w:eastAsia="ja-JP"/>
        </w:rPr>
        <w:t>[108]</w:t>
      </w:r>
      <w:r>
        <w:rPr>
          <w:color w:val="000000" w:themeColor="text1"/>
          <w:lang w:eastAsia="ja-JP"/>
        </w:rPr>
        <w:tab/>
      </w:r>
      <w:r>
        <w:rPr>
          <w:lang w:eastAsia="ja-JP"/>
        </w:rPr>
        <w:t>R4-1909285</w:t>
      </w:r>
      <w:r>
        <w:rPr>
          <w:lang w:eastAsia="ja-JP"/>
        </w:rPr>
        <w:tab/>
        <w:t xml:space="preserve">Updated list of frequency bands of interest within 7-24 GHz range, Huawei, </w:t>
      </w:r>
      <w:r>
        <w:rPr>
          <w:color w:val="000000" w:themeColor="text1"/>
          <w:lang w:eastAsia="ja-JP"/>
        </w:rPr>
        <w:t>RAN4#92</w:t>
      </w:r>
    </w:p>
    <w:p w:rsidR="002B38AE" w:rsidRDefault="002B38AE" w:rsidP="002B38AE">
      <w:pPr>
        <w:pStyle w:val="EW"/>
        <w:rPr>
          <w:lang w:eastAsia="ja-JP"/>
        </w:rPr>
      </w:pPr>
      <w:r>
        <w:rPr>
          <w:color w:val="000000" w:themeColor="text1"/>
          <w:lang w:eastAsia="ja-JP"/>
        </w:rPr>
        <w:t>[109]</w:t>
      </w:r>
      <w:r>
        <w:rPr>
          <w:color w:val="000000" w:themeColor="text1"/>
          <w:lang w:eastAsia="ja-JP"/>
        </w:rPr>
        <w:tab/>
      </w:r>
      <w:r>
        <w:rPr>
          <w:lang w:eastAsia="ja-JP"/>
        </w:rPr>
        <w:t>R4-1909286</w:t>
      </w:r>
      <w:r>
        <w:rPr>
          <w:lang w:eastAsia="ja-JP"/>
        </w:rPr>
        <w:tab/>
        <w:t xml:space="preserve">On regional preparations for WRC-19, Huawei, </w:t>
      </w:r>
      <w:r>
        <w:rPr>
          <w:color w:val="000000" w:themeColor="text1"/>
          <w:lang w:eastAsia="ja-JP"/>
        </w:rPr>
        <w:t>RAN4#92</w:t>
      </w:r>
    </w:p>
    <w:p w:rsidR="002B38AE" w:rsidRDefault="002B38AE" w:rsidP="002B38AE">
      <w:pPr>
        <w:pStyle w:val="EW"/>
        <w:rPr>
          <w:lang w:eastAsia="ja-JP"/>
        </w:rPr>
      </w:pPr>
      <w:r>
        <w:rPr>
          <w:color w:val="000000" w:themeColor="text1"/>
          <w:lang w:eastAsia="ja-JP"/>
        </w:rPr>
        <w:t>[110]</w:t>
      </w:r>
      <w:r>
        <w:rPr>
          <w:color w:val="000000" w:themeColor="text1"/>
          <w:lang w:eastAsia="ja-JP"/>
        </w:rPr>
        <w:tab/>
      </w:r>
      <w:r>
        <w:rPr>
          <w:lang w:eastAsia="ja-JP"/>
        </w:rPr>
        <w:t>R4-1909287</w:t>
      </w:r>
      <w:r>
        <w:rPr>
          <w:lang w:eastAsia="ja-JP"/>
        </w:rPr>
        <w:tab/>
        <w:t xml:space="preserve">TP to TR 38.820: timeline of the regulatory work in ITU-R, Huawei, </w:t>
      </w:r>
      <w:r>
        <w:rPr>
          <w:color w:val="000000" w:themeColor="text1"/>
          <w:lang w:eastAsia="ja-JP"/>
        </w:rPr>
        <w:t>RAN4#92</w:t>
      </w:r>
    </w:p>
    <w:p w:rsidR="002B38AE" w:rsidRDefault="002B38AE" w:rsidP="002B38AE">
      <w:pPr>
        <w:pStyle w:val="EW"/>
        <w:rPr>
          <w:lang w:eastAsia="ja-JP"/>
        </w:rPr>
      </w:pPr>
      <w:r>
        <w:rPr>
          <w:color w:val="000000" w:themeColor="text1"/>
          <w:lang w:eastAsia="ja-JP"/>
        </w:rPr>
        <w:t>[111]</w:t>
      </w:r>
      <w:r>
        <w:rPr>
          <w:color w:val="000000" w:themeColor="text1"/>
          <w:lang w:eastAsia="ja-JP"/>
        </w:rPr>
        <w:tab/>
      </w:r>
      <w:r>
        <w:rPr>
          <w:lang w:eastAsia="ja-JP"/>
        </w:rPr>
        <w:t>R4-1909288</w:t>
      </w:r>
      <w:r>
        <w:rPr>
          <w:lang w:eastAsia="ja-JP"/>
        </w:rPr>
        <w:tab/>
        <w:t xml:space="preserve">Further analysis of applications in 7 - 24 GHz range: spectrum management techniques, Huawei, </w:t>
      </w:r>
      <w:r>
        <w:rPr>
          <w:color w:val="000000" w:themeColor="text1"/>
          <w:lang w:eastAsia="ja-JP"/>
        </w:rPr>
        <w:t>RAN4#92</w:t>
      </w:r>
    </w:p>
    <w:p w:rsidR="002B38AE" w:rsidRDefault="002B38AE" w:rsidP="002B38AE">
      <w:pPr>
        <w:pStyle w:val="EW"/>
        <w:rPr>
          <w:lang w:eastAsia="ja-JP"/>
        </w:rPr>
      </w:pPr>
      <w:r>
        <w:rPr>
          <w:color w:val="000000" w:themeColor="text1"/>
          <w:lang w:eastAsia="ja-JP"/>
        </w:rPr>
        <w:t>[112]</w:t>
      </w:r>
      <w:r>
        <w:rPr>
          <w:color w:val="000000" w:themeColor="text1"/>
          <w:lang w:eastAsia="ja-JP"/>
        </w:rPr>
        <w:tab/>
      </w:r>
      <w:r>
        <w:rPr>
          <w:lang w:eastAsia="ja-JP"/>
        </w:rPr>
        <w:t>R4-1910499</w:t>
      </w:r>
      <w:r>
        <w:rPr>
          <w:lang w:eastAsia="ja-JP"/>
        </w:rPr>
        <w:tab/>
        <w:t xml:space="preserve">TP to 38.820 on the regulatory overview of 7-24 GHz for ITU Regions 1 and 2, Apple Inc., Ericsson, </w:t>
      </w:r>
      <w:r>
        <w:rPr>
          <w:color w:val="000000" w:themeColor="text1"/>
          <w:lang w:eastAsia="ja-JP"/>
        </w:rPr>
        <w:t>RAN4#92</w:t>
      </w:r>
    </w:p>
    <w:p w:rsidR="002B38AE" w:rsidRDefault="002B38AE" w:rsidP="002B38AE">
      <w:pPr>
        <w:pStyle w:val="EW"/>
        <w:rPr>
          <w:lang w:eastAsia="ja-JP"/>
        </w:rPr>
      </w:pPr>
      <w:r>
        <w:rPr>
          <w:color w:val="000000" w:themeColor="text1"/>
          <w:lang w:eastAsia="ja-JP"/>
        </w:rPr>
        <w:lastRenderedPageBreak/>
        <w:t>[113]</w:t>
      </w:r>
      <w:r>
        <w:rPr>
          <w:color w:val="000000" w:themeColor="text1"/>
          <w:lang w:eastAsia="ja-JP"/>
        </w:rPr>
        <w:tab/>
      </w:r>
      <w:r>
        <w:rPr>
          <w:lang w:eastAsia="ja-JP"/>
        </w:rPr>
        <w:t>R4-1909439</w:t>
      </w:r>
      <w:r>
        <w:rPr>
          <w:lang w:eastAsia="ja-JP"/>
        </w:rPr>
        <w:tab/>
        <w:t xml:space="preserve">TP to TR 38.820, FR1 and FR2 key differentiators, Huawei, </w:t>
      </w:r>
      <w:r>
        <w:rPr>
          <w:color w:val="000000" w:themeColor="text1"/>
          <w:lang w:eastAsia="ja-JP"/>
        </w:rPr>
        <w:t>RAN4#92</w:t>
      </w:r>
    </w:p>
    <w:p w:rsidR="002B38AE" w:rsidRDefault="002B38AE" w:rsidP="002B38AE">
      <w:pPr>
        <w:pStyle w:val="EW"/>
        <w:rPr>
          <w:lang w:eastAsia="ja-JP"/>
        </w:rPr>
      </w:pPr>
      <w:r>
        <w:rPr>
          <w:color w:val="000000" w:themeColor="text1"/>
          <w:lang w:eastAsia="ja-JP"/>
        </w:rPr>
        <w:t>[114]</w:t>
      </w:r>
      <w:r>
        <w:rPr>
          <w:color w:val="000000" w:themeColor="text1"/>
          <w:lang w:eastAsia="ja-JP"/>
        </w:rPr>
        <w:tab/>
      </w:r>
      <w:r>
        <w:rPr>
          <w:lang w:eastAsia="ja-JP"/>
        </w:rPr>
        <w:t>R4-1910599</w:t>
      </w:r>
      <w:r>
        <w:rPr>
          <w:lang w:eastAsia="ja-JP"/>
        </w:rPr>
        <w:tab/>
        <w:t xml:space="preserve">TP to TR 38.820: Frequency range characteristics, Ericsson, </w:t>
      </w:r>
      <w:r>
        <w:rPr>
          <w:color w:val="000000" w:themeColor="text1"/>
          <w:lang w:eastAsia="ja-JP"/>
        </w:rPr>
        <w:t>RAN4#92</w:t>
      </w:r>
    </w:p>
    <w:p w:rsidR="002B38AE" w:rsidRDefault="002B38AE" w:rsidP="002B38AE">
      <w:pPr>
        <w:pStyle w:val="EW"/>
        <w:rPr>
          <w:lang w:eastAsia="ja-JP"/>
        </w:rPr>
      </w:pPr>
      <w:r>
        <w:rPr>
          <w:color w:val="000000" w:themeColor="text1"/>
          <w:lang w:eastAsia="ja-JP"/>
        </w:rPr>
        <w:t>[115]</w:t>
      </w:r>
      <w:r>
        <w:rPr>
          <w:color w:val="000000" w:themeColor="text1"/>
          <w:lang w:eastAsia="ja-JP"/>
        </w:rPr>
        <w:tab/>
      </w:r>
      <w:r>
        <w:rPr>
          <w:lang w:eastAsia="ja-JP"/>
        </w:rPr>
        <w:t>R4-1908588</w:t>
      </w:r>
      <w:r>
        <w:rPr>
          <w:lang w:eastAsia="ja-JP"/>
        </w:rPr>
        <w:tab/>
        <w:t xml:space="preserve">Further discussion on system parameters for 7-24GHz, ZTE Corporation, </w:t>
      </w:r>
      <w:r>
        <w:rPr>
          <w:color w:val="000000" w:themeColor="text1"/>
          <w:lang w:eastAsia="ja-JP"/>
        </w:rPr>
        <w:t>RAN4#92</w:t>
      </w:r>
    </w:p>
    <w:p w:rsidR="002B38AE" w:rsidRDefault="002B38AE" w:rsidP="002B38AE">
      <w:pPr>
        <w:pStyle w:val="EW"/>
        <w:rPr>
          <w:lang w:eastAsia="ja-JP"/>
        </w:rPr>
      </w:pPr>
      <w:r>
        <w:rPr>
          <w:color w:val="000000" w:themeColor="text1"/>
          <w:lang w:eastAsia="ja-JP"/>
        </w:rPr>
        <w:t>[116]</w:t>
      </w:r>
      <w:r>
        <w:rPr>
          <w:color w:val="000000" w:themeColor="text1"/>
          <w:lang w:eastAsia="ja-JP"/>
        </w:rPr>
        <w:tab/>
      </w:r>
      <w:r>
        <w:rPr>
          <w:lang w:eastAsia="ja-JP"/>
        </w:rPr>
        <w:t>R4-1909289</w:t>
      </w:r>
      <w:r>
        <w:rPr>
          <w:lang w:eastAsia="ja-JP"/>
        </w:rPr>
        <w:tab/>
        <w:t xml:space="preserve">Analysis of the aggregated system bandwidth for 7 – 24 GHz, Huawei, </w:t>
      </w:r>
      <w:r>
        <w:rPr>
          <w:color w:val="000000" w:themeColor="text1"/>
          <w:lang w:eastAsia="ja-JP"/>
        </w:rPr>
        <w:t>RAN4#92</w:t>
      </w:r>
    </w:p>
    <w:p w:rsidR="002B38AE" w:rsidRDefault="002B38AE" w:rsidP="002B38AE">
      <w:pPr>
        <w:pStyle w:val="EW"/>
        <w:rPr>
          <w:lang w:eastAsia="ja-JP"/>
        </w:rPr>
      </w:pPr>
      <w:r>
        <w:rPr>
          <w:color w:val="000000" w:themeColor="text1"/>
          <w:lang w:eastAsia="ja-JP"/>
        </w:rPr>
        <w:t>[117]</w:t>
      </w:r>
      <w:r>
        <w:rPr>
          <w:color w:val="000000" w:themeColor="text1"/>
          <w:lang w:eastAsia="ja-JP"/>
        </w:rPr>
        <w:tab/>
      </w:r>
      <w:r>
        <w:rPr>
          <w:lang w:eastAsia="ja-JP"/>
        </w:rPr>
        <w:t>R4-1909290</w:t>
      </w:r>
      <w:r>
        <w:rPr>
          <w:lang w:eastAsia="ja-JP"/>
        </w:rPr>
        <w:tab/>
        <w:t>TP to TR 38.820: aggregated system bandwidth for 7 – 24 GHz</w:t>
      </w:r>
      <w:r>
        <w:rPr>
          <w:lang w:eastAsia="ja-JP"/>
        </w:rPr>
        <w:tab/>
        <w:t xml:space="preserve">, Huawei, </w:t>
      </w:r>
      <w:r>
        <w:rPr>
          <w:color w:val="000000" w:themeColor="text1"/>
          <w:lang w:eastAsia="ja-JP"/>
        </w:rPr>
        <w:t>RAN4#92</w:t>
      </w:r>
    </w:p>
    <w:p w:rsidR="002B38AE" w:rsidRDefault="002B38AE" w:rsidP="002B38AE">
      <w:pPr>
        <w:pStyle w:val="EW"/>
        <w:rPr>
          <w:lang w:eastAsia="ja-JP"/>
        </w:rPr>
      </w:pPr>
      <w:r>
        <w:rPr>
          <w:color w:val="000000" w:themeColor="text1"/>
          <w:lang w:eastAsia="ja-JP"/>
        </w:rPr>
        <w:t>[118]</w:t>
      </w:r>
      <w:r>
        <w:rPr>
          <w:color w:val="000000" w:themeColor="text1"/>
          <w:lang w:eastAsia="ja-JP"/>
        </w:rPr>
        <w:tab/>
      </w:r>
      <w:r>
        <w:rPr>
          <w:lang w:eastAsia="ja-JP"/>
        </w:rPr>
        <w:t>R4-1910501</w:t>
      </w:r>
      <w:r>
        <w:rPr>
          <w:lang w:eastAsia="ja-JP"/>
        </w:rPr>
        <w:tab/>
        <w:t xml:space="preserve">TP to TR38.820: system parameters, ZTE Corporation, </w:t>
      </w:r>
      <w:r>
        <w:rPr>
          <w:color w:val="000000" w:themeColor="text1"/>
          <w:lang w:eastAsia="ja-JP"/>
        </w:rPr>
        <w:t>RAN4#92</w:t>
      </w:r>
    </w:p>
    <w:p w:rsidR="002B38AE" w:rsidRDefault="002B38AE" w:rsidP="002B38AE">
      <w:pPr>
        <w:pStyle w:val="EW"/>
        <w:rPr>
          <w:lang w:eastAsia="ja-JP"/>
        </w:rPr>
      </w:pPr>
      <w:r>
        <w:rPr>
          <w:color w:val="000000" w:themeColor="text1"/>
          <w:lang w:eastAsia="ja-JP"/>
        </w:rPr>
        <w:t>[119]</w:t>
      </w:r>
      <w:r>
        <w:rPr>
          <w:color w:val="000000" w:themeColor="text1"/>
          <w:lang w:eastAsia="ja-JP"/>
        </w:rPr>
        <w:tab/>
      </w:r>
      <w:r>
        <w:rPr>
          <w:lang w:eastAsia="ja-JP"/>
        </w:rPr>
        <w:t>R4-1909291</w:t>
      </w:r>
      <w:r>
        <w:rPr>
          <w:lang w:eastAsia="ja-JP"/>
        </w:rPr>
        <w:tab/>
        <w:t xml:space="preserve">Analysis of the non-terrestrial networks (NTN) work in 3GPP, Huawei, </w:t>
      </w:r>
      <w:r>
        <w:rPr>
          <w:color w:val="000000" w:themeColor="text1"/>
          <w:lang w:eastAsia="ja-JP"/>
        </w:rPr>
        <w:t>RAN4#92</w:t>
      </w:r>
    </w:p>
    <w:p w:rsidR="002B38AE" w:rsidRDefault="002B38AE" w:rsidP="002B38AE">
      <w:pPr>
        <w:pStyle w:val="EW"/>
        <w:rPr>
          <w:lang w:eastAsia="ja-JP"/>
        </w:rPr>
      </w:pPr>
      <w:r>
        <w:rPr>
          <w:color w:val="000000" w:themeColor="text1"/>
          <w:lang w:eastAsia="ja-JP"/>
        </w:rPr>
        <w:t>[120]</w:t>
      </w:r>
      <w:r>
        <w:rPr>
          <w:color w:val="000000" w:themeColor="text1"/>
          <w:lang w:eastAsia="ja-JP"/>
        </w:rPr>
        <w:tab/>
      </w:r>
      <w:r>
        <w:rPr>
          <w:lang w:eastAsia="ja-JP"/>
        </w:rPr>
        <w:t>R4-1909437</w:t>
      </w:r>
      <w:r>
        <w:rPr>
          <w:lang w:eastAsia="ja-JP"/>
        </w:rPr>
        <w:tab/>
        <w:t xml:space="preserve">Link budgets and cell size, Huawei, </w:t>
      </w:r>
      <w:r>
        <w:rPr>
          <w:color w:val="000000" w:themeColor="text1"/>
          <w:lang w:eastAsia="ja-JP"/>
        </w:rPr>
        <w:t>RAN4#92</w:t>
      </w:r>
    </w:p>
    <w:p w:rsidR="002B38AE" w:rsidRDefault="002B38AE" w:rsidP="002B38AE">
      <w:pPr>
        <w:pStyle w:val="EW"/>
        <w:rPr>
          <w:lang w:eastAsia="ja-JP"/>
        </w:rPr>
      </w:pPr>
      <w:r>
        <w:rPr>
          <w:color w:val="000000" w:themeColor="text1"/>
          <w:lang w:eastAsia="ja-JP"/>
        </w:rPr>
        <w:t>[121]</w:t>
      </w:r>
      <w:r>
        <w:rPr>
          <w:color w:val="000000" w:themeColor="text1"/>
          <w:lang w:eastAsia="ja-JP"/>
        </w:rPr>
        <w:tab/>
      </w:r>
      <w:r>
        <w:rPr>
          <w:lang w:eastAsia="ja-JP"/>
        </w:rPr>
        <w:t>R4-1909879</w:t>
      </w:r>
      <w:r>
        <w:rPr>
          <w:lang w:eastAsia="ja-JP"/>
        </w:rPr>
        <w:tab/>
        <w:t xml:space="preserve">TP to TR 38.820 on the propagation conditions in 7-24 GHz, Huawei, HiSilicon, </w:t>
      </w:r>
      <w:r>
        <w:rPr>
          <w:color w:val="000000" w:themeColor="text1"/>
          <w:lang w:eastAsia="ja-JP"/>
        </w:rPr>
        <w:t>RAN4#92</w:t>
      </w:r>
    </w:p>
    <w:p w:rsidR="002B38AE" w:rsidRDefault="002B38AE" w:rsidP="002B38AE">
      <w:pPr>
        <w:pStyle w:val="EW"/>
        <w:rPr>
          <w:lang w:eastAsia="ja-JP"/>
        </w:rPr>
      </w:pPr>
      <w:r>
        <w:rPr>
          <w:color w:val="000000" w:themeColor="text1"/>
          <w:lang w:eastAsia="ja-JP"/>
        </w:rPr>
        <w:t>[122]</w:t>
      </w:r>
      <w:r>
        <w:rPr>
          <w:color w:val="000000" w:themeColor="text1"/>
          <w:lang w:eastAsia="ja-JP"/>
        </w:rPr>
        <w:tab/>
      </w:r>
      <w:r>
        <w:rPr>
          <w:lang w:eastAsia="ja-JP"/>
        </w:rPr>
        <w:t>R4-1909880</w:t>
      </w:r>
      <w:r>
        <w:rPr>
          <w:lang w:eastAsia="ja-JP"/>
        </w:rPr>
        <w:tab/>
        <w:t xml:space="preserve">Evaluation of the electrical properties of materials of the spectrum in frequency range 7-24GHz and TP to TR 38.820, Huawei, HiSilicon, </w:t>
      </w:r>
      <w:r>
        <w:rPr>
          <w:color w:val="000000" w:themeColor="text1"/>
          <w:lang w:eastAsia="ja-JP"/>
        </w:rPr>
        <w:t>RAN4#92</w:t>
      </w:r>
    </w:p>
    <w:p w:rsidR="002B38AE" w:rsidRDefault="002B38AE" w:rsidP="002B38AE">
      <w:pPr>
        <w:pStyle w:val="EW"/>
        <w:rPr>
          <w:lang w:eastAsia="ja-JP"/>
        </w:rPr>
      </w:pPr>
      <w:r>
        <w:rPr>
          <w:color w:val="000000" w:themeColor="text1"/>
          <w:lang w:eastAsia="ja-JP"/>
        </w:rPr>
        <w:t>[123]</w:t>
      </w:r>
      <w:r>
        <w:rPr>
          <w:color w:val="000000" w:themeColor="text1"/>
          <w:lang w:eastAsia="ja-JP"/>
        </w:rPr>
        <w:tab/>
      </w:r>
      <w:r>
        <w:rPr>
          <w:lang w:eastAsia="ja-JP"/>
        </w:rPr>
        <w:t>R4-1910600</w:t>
      </w:r>
      <w:r>
        <w:rPr>
          <w:lang w:eastAsia="ja-JP"/>
        </w:rPr>
        <w:tab/>
        <w:t xml:space="preserve">Further analysis of the deployment scenarios for 7-24 GHz frequency range, Huawei, </w:t>
      </w:r>
      <w:r>
        <w:rPr>
          <w:color w:val="000000" w:themeColor="text1"/>
          <w:lang w:eastAsia="ja-JP"/>
        </w:rPr>
        <w:t>RAN4#92</w:t>
      </w:r>
    </w:p>
    <w:p w:rsidR="002B38AE" w:rsidRDefault="002B38AE" w:rsidP="002B38AE">
      <w:pPr>
        <w:pStyle w:val="EW"/>
        <w:rPr>
          <w:lang w:eastAsia="ja-JP"/>
        </w:rPr>
      </w:pPr>
      <w:r>
        <w:rPr>
          <w:color w:val="000000" w:themeColor="text1"/>
          <w:lang w:eastAsia="ja-JP"/>
        </w:rPr>
        <w:t>[124]</w:t>
      </w:r>
      <w:r>
        <w:rPr>
          <w:color w:val="000000" w:themeColor="text1"/>
          <w:lang w:eastAsia="ja-JP"/>
        </w:rPr>
        <w:tab/>
      </w:r>
      <w:r>
        <w:rPr>
          <w:lang w:eastAsia="ja-JP"/>
        </w:rPr>
        <w:t>R4-1908008</w:t>
      </w:r>
      <w:r>
        <w:rPr>
          <w:lang w:eastAsia="ja-JP"/>
        </w:rPr>
        <w:tab/>
        <w:t>TP to 38.820 on the feasibility of UE conducted requirements in the 7-24 GHz range</w:t>
      </w:r>
      <w:r>
        <w:rPr>
          <w:lang w:eastAsia="ja-JP"/>
        </w:rPr>
        <w:tab/>
        <w:t xml:space="preserve">Apple Inc., </w:t>
      </w:r>
      <w:r>
        <w:rPr>
          <w:color w:val="000000" w:themeColor="text1"/>
          <w:lang w:eastAsia="ja-JP"/>
        </w:rPr>
        <w:t>RAN4#92</w:t>
      </w:r>
    </w:p>
    <w:p w:rsidR="002B38AE" w:rsidRDefault="002B38AE" w:rsidP="002B38AE">
      <w:pPr>
        <w:pStyle w:val="EW"/>
        <w:rPr>
          <w:lang w:eastAsia="ja-JP"/>
        </w:rPr>
      </w:pPr>
      <w:r>
        <w:rPr>
          <w:color w:val="000000" w:themeColor="text1"/>
          <w:lang w:eastAsia="ja-JP"/>
        </w:rPr>
        <w:t>[125]</w:t>
      </w:r>
      <w:r>
        <w:rPr>
          <w:color w:val="000000" w:themeColor="text1"/>
          <w:lang w:eastAsia="ja-JP"/>
        </w:rPr>
        <w:tab/>
      </w:r>
      <w:r>
        <w:rPr>
          <w:lang w:eastAsia="ja-JP"/>
        </w:rPr>
        <w:t>R4-1909135</w:t>
      </w:r>
      <w:r>
        <w:rPr>
          <w:lang w:eastAsia="ja-JP"/>
        </w:rPr>
        <w:tab/>
        <w:t xml:space="preserve">TP for TR 38.820: scope of NR UE RF, Huawei, HiSilicon, </w:t>
      </w:r>
      <w:r>
        <w:rPr>
          <w:color w:val="000000" w:themeColor="text1"/>
          <w:lang w:eastAsia="ja-JP"/>
        </w:rPr>
        <w:t>RAN4#92</w:t>
      </w:r>
    </w:p>
    <w:p w:rsidR="002B38AE" w:rsidRDefault="002B38AE" w:rsidP="002B38AE">
      <w:pPr>
        <w:pStyle w:val="EW"/>
        <w:rPr>
          <w:lang w:eastAsia="ja-JP"/>
        </w:rPr>
      </w:pPr>
      <w:r>
        <w:rPr>
          <w:color w:val="000000" w:themeColor="text1"/>
          <w:lang w:eastAsia="ja-JP"/>
        </w:rPr>
        <w:t>[126]</w:t>
      </w:r>
      <w:r>
        <w:rPr>
          <w:color w:val="000000" w:themeColor="text1"/>
          <w:lang w:eastAsia="ja-JP"/>
        </w:rPr>
        <w:tab/>
      </w:r>
      <w:r>
        <w:rPr>
          <w:lang w:eastAsia="ja-JP"/>
        </w:rPr>
        <w:t>R4-1909139</w:t>
      </w:r>
      <w:r>
        <w:rPr>
          <w:lang w:eastAsia="ja-JP"/>
        </w:rPr>
        <w:tab/>
        <w:t>General part for 7-24GHz UE RF requirement</w:t>
      </w:r>
      <w:r>
        <w:rPr>
          <w:lang w:eastAsia="ja-JP"/>
        </w:rPr>
        <w:tab/>
        <w:t xml:space="preserve">Huawei, HiSilicon, </w:t>
      </w:r>
      <w:r>
        <w:rPr>
          <w:color w:val="000000" w:themeColor="text1"/>
          <w:lang w:eastAsia="ja-JP"/>
        </w:rPr>
        <w:t>RAN4#92</w:t>
      </w:r>
    </w:p>
    <w:p w:rsidR="002B38AE" w:rsidRDefault="002B38AE" w:rsidP="002B38AE">
      <w:pPr>
        <w:pStyle w:val="EW"/>
        <w:rPr>
          <w:lang w:eastAsia="ja-JP"/>
        </w:rPr>
      </w:pPr>
      <w:r>
        <w:rPr>
          <w:color w:val="000000" w:themeColor="text1"/>
          <w:lang w:eastAsia="ja-JP"/>
        </w:rPr>
        <w:t>[127]</w:t>
      </w:r>
      <w:r>
        <w:rPr>
          <w:color w:val="000000" w:themeColor="text1"/>
          <w:lang w:eastAsia="ja-JP"/>
        </w:rPr>
        <w:tab/>
      </w:r>
      <w:r>
        <w:rPr>
          <w:lang w:eastAsia="ja-JP"/>
        </w:rPr>
        <w:t>R4-1909218</w:t>
      </w:r>
      <w:r>
        <w:rPr>
          <w:lang w:eastAsia="ja-JP"/>
        </w:rPr>
        <w:tab/>
        <w:t xml:space="preserve">Views on the UE antenna architecture and deployment scenario in 7 – 24 GHz frequency range, Sony, Ericsson, </w:t>
      </w:r>
      <w:r>
        <w:rPr>
          <w:color w:val="000000" w:themeColor="text1"/>
          <w:lang w:eastAsia="ja-JP"/>
        </w:rPr>
        <w:t>RAN4#92</w:t>
      </w:r>
    </w:p>
    <w:p w:rsidR="002B38AE" w:rsidRDefault="002B38AE" w:rsidP="002B38AE">
      <w:pPr>
        <w:pStyle w:val="EW"/>
        <w:rPr>
          <w:lang w:eastAsia="ja-JP"/>
        </w:rPr>
      </w:pPr>
      <w:r>
        <w:rPr>
          <w:color w:val="000000" w:themeColor="text1"/>
          <w:lang w:eastAsia="ja-JP"/>
        </w:rPr>
        <w:t>[128]</w:t>
      </w:r>
      <w:r>
        <w:rPr>
          <w:color w:val="000000" w:themeColor="text1"/>
          <w:lang w:eastAsia="ja-JP"/>
        </w:rPr>
        <w:tab/>
      </w:r>
      <w:r>
        <w:rPr>
          <w:lang w:eastAsia="ja-JP"/>
        </w:rPr>
        <w:t>R4-1909714</w:t>
      </w:r>
      <w:r>
        <w:rPr>
          <w:lang w:eastAsia="ja-JP"/>
        </w:rPr>
        <w:tab/>
        <w:t xml:space="preserve">NR UE System 7-24GHz Noise Figure, Qualcomm Incorporated, </w:t>
      </w:r>
      <w:r>
        <w:rPr>
          <w:color w:val="000000" w:themeColor="text1"/>
          <w:lang w:eastAsia="ja-JP"/>
        </w:rPr>
        <w:t>RAN4#92</w:t>
      </w:r>
    </w:p>
    <w:p w:rsidR="002B38AE" w:rsidRDefault="002B38AE" w:rsidP="002B38AE">
      <w:pPr>
        <w:pStyle w:val="EW"/>
        <w:rPr>
          <w:lang w:eastAsia="ja-JP"/>
        </w:rPr>
      </w:pPr>
      <w:r>
        <w:rPr>
          <w:color w:val="000000" w:themeColor="text1"/>
          <w:lang w:eastAsia="ja-JP"/>
        </w:rPr>
        <w:t>[129]</w:t>
      </w:r>
      <w:r>
        <w:rPr>
          <w:color w:val="000000" w:themeColor="text1"/>
          <w:lang w:eastAsia="ja-JP"/>
        </w:rPr>
        <w:tab/>
      </w:r>
      <w:r>
        <w:rPr>
          <w:lang w:eastAsia="ja-JP"/>
        </w:rPr>
        <w:t>R4-1910503</w:t>
      </w:r>
      <w:r>
        <w:rPr>
          <w:lang w:eastAsia="ja-JP"/>
        </w:rPr>
        <w:tab/>
        <w:t xml:space="preserve">TP to TR 38.820: UE RF technology considerations in the 7-24 GHz range, LG Electronics, Skyworks Solutions Inc, Sony, Apple Inc., Qualcomm, Ericsson, </w:t>
      </w:r>
      <w:r>
        <w:rPr>
          <w:color w:val="000000" w:themeColor="text1"/>
          <w:lang w:eastAsia="ja-JP"/>
        </w:rPr>
        <w:t>RAN4#92</w:t>
      </w:r>
    </w:p>
    <w:p w:rsidR="002B38AE" w:rsidRDefault="002B38AE" w:rsidP="002B38AE">
      <w:pPr>
        <w:pStyle w:val="EW"/>
        <w:rPr>
          <w:lang w:eastAsia="ja-JP"/>
        </w:rPr>
      </w:pPr>
      <w:r>
        <w:rPr>
          <w:color w:val="000000" w:themeColor="text1"/>
          <w:lang w:eastAsia="ja-JP"/>
        </w:rPr>
        <w:t>[130]</w:t>
      </w:r>
      <w:r>
        <w:rPr>
          <w:color w:val="000000" w:themeColor="text1"/>
          <w:lang w:eastAsia="ja-JP"/>
        </w:rPr>
        <w:tab/>
      </w:r>
      <w:r>
        <w:rPr>
          <w:lang w:eastAsia="ja-JP"/>
        </w:rPr>
        <w:t>R4-1908053</w:t>
      </w:r>
      <w:r>
        <w:rPr>
          <w:lang w:eastAsia="ja-JP"/>
        </w:rPr>
        <w:tab/>
        <w:t xml:space="preserve">Filtering for 10 GHz and 15 GHz example frequencies in 7-24 GHz, Ericsson, </w:t>
      </w:r>
      <w:r>
        <w:rPr>
          <w:color w:val="000000" w:themeColor="text1"/>
          <w:lang w:eastAsia="ja-JP"/>
        </w:rPr>
        <w:t>RAN4#92</w:t>
      </w:r>
    </w:p>
    <w:p w:rsidR="002B38AE" w:rsidRDefault="002B38AE" w:rsidP="002B38AE">
      <w:pPr>
        <w:pStyle w:val="EW"/>
        <w:rPr>
          <w:lang w:eastAsia="ja-JP"/>
        </w:rPr>
      </w:pPr>
      <w:r>
        <w:rPr>
          <w:color w:val="000000" w:themeColor="text1"/>
          <w:lang w:eastAsia="ja-JP"/>
        </w:rPr>
        <w:t>[131]</w:t>
      </w:r>
      <w:r>
        <w:rPr>
          <w:color w:val="000000" w:themeColor="text1"/>
          <w:lang w:eastAsia="ja-JP"/>
        </w:rPr>
        <w:tab/>
      </w:r>
      <w:r>
        <w:rPr>
          <w:lang w:eastAsia="ja-JP"/>
        </w:rPr>
        <w:t>R4-1908321</w:t>
      </w:r>
      <w:r>
        <w:rPr>
          <w:lang w:eastAsia="ja-JP"/>
        </w:rPr>
        <w:tab/>
        <w:t xml:space="preserve">Proposals on BS out-of-band blocking requirements over the 7-24 GHz range, Nokia, Nokia Shanghai Bell, </w:t>
      </w:r>
      <w:r>
        <w:rPr>
          <w:color w:val="000000" w:themeColor="text1"/>
          <w:lang w:eastAsia="ja-JP"/>
        </w:rPr>
        <w:t>RAN4#92</w:t>
      </w:r>
    </w:p>
    <w:p w:rsidR="002B38AE" w:rsidRDefault="002B38AE" w:rsidP="002B38AE">
      <w:pPr>
        <w:pStyle w:val="EW"/>
        <w:rPr>
          <w:lang w:eastAsia="ja-JP"/>
        </w:rPr>
      </w:pPr>
      <w:r>
        <w:rPr>
          <w:color w:val="000000" w:themeColor="text1"/>
          <w:lang w:eastAsia="ja-JP"/>
        </w:rPr>
        <w:t>[132]</w:t>
      </w:r>
      <w:r>
        <w:rPr>
          <w:color w:val="000000" w:themeColor="text1"/>
          <w:lang w:eastAsia="ja-JP"/>
        </w:rPr>
        <w:tab/>
      </w:r>
      <w:r>
        <w:rPr>
          <w:lang w:eastAsia="ja-JP"/>
        </w:rPr>
        <w:t>R4-1908348</w:t>
      </w:r>
      <w:r>
        <w:rPr>
          <w:lang w:eastAsia="ja-JP"/>
        </w:rPr>
        <w:tab/>
        <w:t xml:space="preserve">on 7-24GHz co-location, ZTE Corporation, </w:t>
      </w:r>
      <w:r>
        <w:rPr>
          <w:color w:val="000000" w:themeColor="text1"/>
          <w:lang w:eastAsia="ja-JP"/>
        </w:rPr>
        <w:t>RAN4#92</w:t>
      </w:r>
    </w:p>
    <w:p w:rsidR="002B38AE" w:rsidRDefault="002B38AE" w:rsidP="002B38AE">
      <w:pPr>
        <w:pStyle w:val="EW"/>
        <w:rPr>
          <w:lang w:eastAsia="ja-JP"/>
        </w:rPr>
      </w:pPr>
      <w:r>
        <w:rPr>
          <w:color w:val="000000" w:themeColor="text1"/>
          <w:lang w:eastAsia="ja-JP"/>
        </w:rPr>
        <w:t>[133]</w:t>
      </w:r>
      <w:r>
        <w:rPr>
          <w:color w:val="000000" w:themeColor="text1"/>
          <w:lang w:eastAsia="ja-JP"/>
        </w:rPr>
        <w:tab/>
      </w:r>
      <w:r>
        <w:rPr>
          <w:lang w:eastAsia="ja-JP"/>
        </w:rPr>
        <w:t>R4-1908453</w:t>
      </w:r>
      <w:r>
        <w:rPr>
          <w:lang w:eastAsia="ja-JP"/>
        </w:rPr>
        <w:tab/>
        <w:t xml:space="preserve">Spurious emission regulation for Base Stations in 7-24 GHz, Ericsson, </w:t>
      </w:r>
      <w:r>
        <w:rPr>
          <w:color w:val="000000" w:themeColor="text1"/>
          <w:lang w:eastAsia="ja-JP"/>
        </w:rPr>
        <w:t>RAN4#92</w:t>
      </w:r>
    </w:p>
    <w:p w:rsidR="002B38AE" w:rsidRDefault="002B38AE" w:rsidP="002B38AE">
      <w:pPr>
        <w:pStyle w:val="EW"/>
        <w:rPr>
          <w:lang w:eastAsia="ja-JP"/>
        </w:rPr>
      </w:pPr>
      <w:r>
        <w:rPr>
          <w:color w:val="000000" w:themeColor="text1"/>
          <w:lang w:eastAsia="ja-JP"/>
        </w:rPr>
        <w:t>[134]</w:t>
      </w:r>
      <w:r>
        <w:rPr>
          <w:color w:val="000000" w:themeColor="text1"/>
          <w:lang w:eastAsia="ja-JP"/>
        </w:rPr>
        <w:tab/>
      </w:r>
      <w:r>
        <w:rPr>
          <w:lang w:eastAsia="ja-JP"/>
        </w:rPr>
        <w:t>R4-1908454</w:t>
      </w:r>
      <w:r>
        <w:rPr>
          <w:lang w:eastAsia="ja-JP"/>
        </w:rPr>
        <w:tab/>
        <w:t xml:space="preserve">BS Unwanted emission limits in NR frequency ranges, Ericsson, </w:t>
      </w:r>
      <w:r>
        <w:rPr>
          <w:color w:val="000000" w:themeColor="text1"/>
          <w:lang w:eastAsia="ja-JP"/>
        </w:rPr>
        <w:t>RAN4#92</w:t>
      </w:r>
    </w:p>
    <w:p w:rsidR="002B38AE" w:rsidRDefault="002B38AE" w:rsidP="002B38AE">
      <w:pPr>
        <w:pStyle w:val="EW"/>
        <w:rPr>
          <w:lang w:eastAsia="ja-JP"/>
        </w:rPr>
      </w:pPr>
      <w:r>
        <w:rPr>
          <w:color w:val="000000" w:themeColor="text1"/>
          <w:lang w:eastAsia="ja-JP"/>
        </w:rPr>
        <w:t>[135]</w:t>
      </w:r>
      <w:r>
        <w:rPr>
          <w:color w:val="000000" w:themeColor="text1"/>
          <w:lang w:eastAsia="ja-JP"/>
        </w:rPr>
        <w:tab/>
      </w:r>
      <w:r>
        <w:rPr>
          <w:lang w:eastAsia="ja-JP"/>
        </w:rPr>
        <w:t>R4-1908754</w:t>
      </w:r>
      <w:r>
        <w:rPr>
          <w:lang w:eastAsia="ja-JP"/>
        </w:rPr>
        <w:tab/>
        <w:t xml:space="preserve">TP to TR 38.820: Addition of technical background and guidance for OOB blocking in subclause 7.4.2, Ericsson, </w:t>
      </w:r>
      <w:r>
        <w:rPr>
          <w:color w:val="000000" w:themeColor="text1"/>
          <w:lang w:eastAsia="ja-JP"/>
        </w:rPr>
        <w:t>RAN4#92</w:t>
      </w:r>
    </w:p>
    <w:p w:rsidR="002B38AE" w:rsidRDefault="002B38AE" w:rsidP="002B38AE">
      <w:pPr>
        <w:pStyle w:val="EW"/>
        <w:rPr>
          <w:lang w:eastAsia="ja-JP"/>
        </w:rPr>
      </w:pPr>
      <w:r>
        <w:rPr>
          <w:color w:val="000000" w:themeColor="text1"/>
          <w:lang w:eastAsia="ja-JP"/>
        </w:rPr>
        <w:t>[136]</w:t>
      </w:r>
      <w:r>
        <w:rPr>
          <w:color w:val="000000" w:themeColor="text1"/>
          <w:lang w:eastAsia="ja-JP"/>
        </w:rPr>
        <w:tab/>
      </w:r>
      <w:r>
        <w:rPr>
          <w:lang w:eastAsia="ja-JP"/>
        </w:rPr>
        <w:t>R4-1908757</w:t>
      </w:r>
      <w:r>
        <w:rPr>
          <w:lang w:eastAsia="ja-JP"/>
        </w:rPr>
        <w:tab/>
        <w:t xml:space="preserve">TP to TR 38.820: PA parameter dependency for different example frequencies in subclause 5.4.3, Ericsson, </w:t>
      </w:r>
      <w:r>
        <w:rPr>
          <w:color w:val="000000" w:themeColor="text1"/>
          <w:lang w:eastAsia="ja-JP"/>
        </w:rPr>
        <w:t>RAN4#92</w:t>
      </w:r>
    </w:p>
    <w:p w:rsidR="002B38AE" w:rsidRDefault="002B38AE" w:rsidP="002B38AE">
      <w:pPr>
        <w:pStyle w:val="EW"/>
        <w:rPr>
          <w:lang w:eastAsia="ja-JP"/>
        </w:rPr>
      </w:pPr>
      <w:r>
        <w:rPr>
          <w:color w:val="000000" w:themeColor="text1"/>
          <w:lang w:eastAsia="ja-JP"/>
        </w:rPr>
        <w:t>[137]</w:t>
      </w:r>
      <w:r>
        <w:rPr>
          <w:color w:val="000000" w:themeColor="text1"/>
          <w:lang w:eastAsia="ja-JP"/>
        </w:rPr>
        <w:tab/>
      </w:r>
      <w:r>
        <w:rPr>
          <w:lang w:eastAsia="ja-JP"/>
        </w:rPr>
        <w:t>R4-1908759</w:t>
      </w:r>
      <w:r>
        <w:rPr>
          <w:lang w:eastAsia="ja-JP"/>
        </w:rPr>
        <w:tab/>
        <w:t xml:space="preserve">TP to TR 38.820: Phase noise for different example frequencies in subclause 5.4.4, Ericsson, </w:t>
      </w:r>
      <w:r>
        <w:rPr>
          <w:color w:val="000000" w:themeColor="text1"/>
          <w:lang w:eastAsia="ja-JP"/>
        </w:rPr>
        <w:t>RAN4#92</w:t>
      </w:r>
    </w:p>
    <w:p w:rsidR="002B38AE" w:rsidRDefault="002B38AE" w:rsidP="002B38AE">
      <w:pPr>
        <w:pStyle w:val="EW"/>
        <w:rPr>
          <w:lang w:eastAsia="ja-JP"/>
        </w:rPr>
      </w:pPr>
      <w:r>
        <w:rPr>
          <w:color w:val="000000" w:themeColor="text1"/>
          <w:lang w:eastAsia="ja-JP"/>
        </w:rPr>
        <w:t>[138]</w:t>
      </w:r>
      <w:r>
        <w:rPr>
          <w:color w:val="000000" w:themeColor="text1"/>
          <w:lang w:eastAsia="ja-JP"/>
        </w:rPr>
        <w:tab/>
      </w:r>
      <w:r>
        <w:rPr>
          <w:lang w:eastAsia="ja-JP"/>
        </w:rPr>
        <w:t>R4-1908760</w:t>
      </w:r>
      <w:r>
        <w:rPr>
          <w:lang w:eastAsia="ja-JP"/>
        </w:rPr>
        <w:tab/>
        <w:t xml:space="preserve">Further elaboration on PA aspects for 10 GHz example frequency, Ericsson, </w:t>
      </w:r>
      <w:r>
        <w:rPr>
          <w:color w:val="000000" w:themeColor="text1"/>
          <w:lang w:eastAsia="ja-JP"/>
        </w:rPr>
        <w:t>RAN4#92</w:t>
      </w:r>
    </w:p>
    <w:p w:rsidR="002B38AE" w:rsidRDefault="002B38AE" w:rsidP="002B38AE">
      <w:pPr>
        <w:pStyle w:val="EW"/>
        <w:rPr>
          <w:lang w:eastAsia="ja-JP"/>
        </w:rPr>
      </w:pPr>
      <w:r>
        <w:rPr>
          <w:color w:val="000000" w:themeColor="text1"/>
          <w:lang w:eastAsia="ja-JP"/>
        </w:rPr>
        <w:t>[139]</w:t>
      </w:r>
      <w:r>
        <w:rPr>
          <w:color w:val="000000" w:themeColor="text1"/>
          <w:lang w:eastAsia="ja-JP"/>
        </w:rPr>
        <w:tab/>
      </w:r>
      <w:r>
        <w:rPr>
          <w:lang w:eastAsia="ja-JP"/>
        </w:rPr>
        <w:t>R4-1909268</w:t>
      </w:r>
      <w:r>
        <w:rPr>
          <w:lang w:eastAsia="ja-JP"/>
        </w:rPr>
        <w:tab/>
        <w:t xml:space="preserve">Base station RF architectures and requirements for 7 – 24 GHz, Nokia, Nokia Shanghai Bell, </w:t>
      </w:r>
      <w:r>
        <w:rPr>
          <w:color w:val="000000" w:themeColor="text1"/>
          <w:lang w:eastAsia="ja-JP"/>
        </w:rPr>
        <w:t>RAN4#92</w:t>
      </w:r>
    </w:p>
    <w:p w:rsidR="002B38AE" w:rsidRDefault="002B38AE" w:rsidP="002B38AE">
      <w:pPr>
        <w:pStyle w:val="EW"/>
        <w:rPr>
          <w:lang w:eastAsia="ja-JP"/>
        </w:rPr>
      </w:pPr>
      <w:r>
        <w:rPr>
          <w:color w:val="000000" w:themeColor="text1"/>
          <w:lang w:eastAsia="ja-JP"/>
        </w:rPr>
        <w:t>[140]</w:t>
      </w:r>
      <w:r>
        <w:rPr>
          <w:color w:val="000000" w:themeColor="text1"/>
          <w:lang w:eastAsia="ja-JP"/>
        </w:rPr>
        <w:tab/>
      </w:r>
      <w:r>
        <w:rPr>
          <w:lang w:eastAsia="ja-JP"/>
        </w:rPr>
        <w:t>R4-1909294</w:t>
      </w:r>
      <w:r>
        <w:rPr>
          <w:lang w:eastAsia="ja-JP"/>
        </w:rPr>
        <w:tab/>
        <w:t xml:space="preserve">On manufacturer declarations for NR BS testing, Huawei, </w:t>
      </w:r>
      <w:r>
        <w:rPr>
          <w:color w:val="000000" w:themeColor="text1"/>
          <w:lang w:eastAsia="ja-JP"/>
        </w:rPr>
        <w:t>RAN4#92</w:t>
      </w:r>
    </w:p>
    <w:p w:rsidR="002B38AE" w:rsidRDefault="002B38AE" w:rsidP="002B38AE">
      <w:pPr>
        <w:pStyle w:val="EW"/>
        <w:rPr>
          <w:lang w:eastAsia="ja-JP"/>
        </w:rPr>
      </w:pPr>
      <w:r>
        <w:rPr>
          <w:color w:val="000000" w:themeColor="text1"/>
          <w:lang w:eastAsia="ja-JP"/>
        </w:rPr>
        <w:t>[141]</w:t>
      </w:r>
      <w:r>
        <w:rPr>
          <w:color w:val="000000" w:themeColor="text1"/>
          <w:lang w:eastAsia="ja-JP"/>
        </w:rPr>
        <w:tab/>
      </w:r>
      <w:r>
        <w:rPr>
          <w:lang w:eastAsia="ja-JP"/>
        </w:rPr>
        <w:t>R4-1909438</w:t>
      </w:r>
      <w:r>
        <w:rPr>
          <w:lang w:eastAsia="ja-JP"/>
        </w:rPr>
        <w:tab/>
        <w:t xml:space="preserve">BS types and power limits, Huawei, </w:t>
      </w:r>
      <w:r>
        <w:rPr>
          <w:color w:val="000000" w:themeColor="text1"/>
          <w:lang w:eastAsia="ja-JP"/>
        </w:rPr>
        <w:t>RAN4#92</w:t>
      </w:r>
    </w:p>
    <w:p w:rsidR="002B38AE" w:rsidRDefault="002B38AE" w:rsidP="002B38AE">
      <w:pPr>
        <w:pStyle w:val="EW"/>
        <w:rPr>
          <w:lang w:eastAsia="ja-JP"/>
        </w:rPr>
      </w:pPr>
      <w:r>
        <w:rPr>
          <w:color w:val="000000" w:themeColor="text1"/>
          <w:lang w:eastAsia="ja-JP"/>
        </w:rPr>
        <w:t>[142]</w:t>
      </w:r>
      <w:r>
        <w:rPr>
          <w:color w:val="000000" w:themeColor="text1"/>
          <w:lang w:eastAsia="ja-JP"/>
        </w:rPr>
        <w:tab/>
      </w:r>
      <w:r>
        <w:rPr>
          <w:lang w:eastAsia="ja-JP"/>
        </w:rPr>
        <w:t>R4-1909440</w:t>
      </w:r>
      <w:r>
        <w:rPr>
          <w:lang w:eastAsia="ja-JP"/>
        </w:rPr>
        <w:tab/>
        <w:t xml:space="preserve">Transmitter architectures and PA performance, Huawei, </w:t>
      </w:r>
      <w:r>
        <w:rPr>
          <w:color w:val="000000" w:themeColor="text1"/>
          <w:lang w:eastAsia="ja-JP"/>
        </w:rPr>
        <w:t>RAN4#92</w:t>
      </w:r>
    </w:p>
    <w:p w:rsidR="002B38AE" w:rsidRDefault="002B38AE" w:rsidP="002B38AE">
      <w:pPr>
        <w:pStyle w:val="EW"/>
        <w:rPr>
          <w:lang w:eastAsia="ja-JP"/>
        </w:rPr>
      </w:pPr>
      <w:r>
        <w:rPr>
          <w:color w:val="000000" w:themeColor="text1"/>
          <w:lang w:eastAsia="ja-JP"/>
        </w:rPr>
        <w:t>[143]</w:t>
      </w:r>
      <w:r>
        <w:rPr>
          <w:color w:val="000000" w:themeColor="text1"/>
          <w:lang w:eastAsia="ja-JP"/>
        </w:rPr>
        <w:tab/>
      </w:r>
      <w:r>
        <w:rPr>
          <w:lang w:eastAsia="ja-JP"/>
        </w:rPr>
        <w:t>R4-1909442</w:t>
      </w:r>
      <w:r>
        <w:rPr>
          <w:lang w:eastAsia="ja-JP"/>
        </w:rPr>
        <w:tab/>
        <w:t xml:space="preserve">LO phase noise example, Huawei, </w:t>
      </w:r>
      <w:r>
        <w:rPr>
          <w:color w:val="000000" w:themeColor="text1"/>
          <w:lang w:eastAsia="ja-JP"/>
        </w:rPr>
        <w:t>RAN4#92</w:t>
      </w:r>
    </w:p>
    <w:p w:rsidR="002B38AE" w:rsidRDefault="002B38AE" w:rsidP="002B38AE">
      <w:pPr>
        <w:pStyle w:val="EW"/>
        <w:rPr>
          <w:lang w:eastAsia="ja-JP"/>
        </w:rPr>
      </w:pPr>
      <w:r>
        <w:rPr>
          <w:color w:val="000000" w:themeColor="text1"/>
          <w:lang w:eastAsia="ja-JP"/>
        </w:rPr>
        <w:t>[144]</w:t>
      </w:r>
      <w:r>
        <w:rPr>
          <w:color w:val="000000" w:themeColor="text1"/>
          <w:lang w:eastAsia="ja-JP"/>
        </w:rPr>
        <w:tab/>
      </w:r>
      <w:r>
        <w:rPr>
          <w:lang w:eastAsia="ja-JP"/>
        </w:rPr>
        <w:t>R4-1909443</w:t>
      </w:r>
      <w:r>
        <w:rPr>
          <w:lang w:eastAsia="ja-JP"/>
        </w:rPr>
        <w:tab/>
        <w:t xml:space="preserve">Discuss co-location requirements limitations and measurement at high frequencies, Huawei, </w:t>
      </w:r>
      <w:r>
        <w:rPr>
          <w:color w:val="000000" w:themeColor="text1"/>
          <w:lang w:eastAsia="ja-JP"/>
        </w:rPr>
        <w:t>RAN4#92</w:t>
      </w:r>
    </w:p>
    <w:p w:rsidR="002B38AE" w:rsidRDefault="002B38AE" w:rsidP="002B38AE">
      <w:pPr>
        <w:pStyle w:val="EW"/>
        <w:rPr>
          <w:lang w:eastAsia="ja-JP"/>
        </w:rPr>
      </w:pPr>
      <w:r>
        <w:rPr>
          <w:color w:val="000000" w:themeColor="text1"/>
          <w:lang w:eastAsia="ja-JP"/>
        </w:rPr>
        <w:t>[145]</w:t>
      </w:r>
      <w:r>
        <w:rPr>
          <w:color w:val="000000" w:themeColor="text1"/>
          <w:lang w:eastAsia="ja-JP"/>
        </w:rPr>
        <w:tab/>
      </w:r>
      <w:r>
        <w:rPr>
          <w:lang w:eastAsia="ja-JP"/>
        </w:rPr>
        <w:t>R4-1909445</w:t>
      </w:r>
      <w:r>
        <w:rPr>
          <w:lang w:eastAsia="ja-JP"/>
        </w:rPr>
        <w:tab/>
        <w:t xml:space="preserve">Discuss co-existence requirements, Huawei, </w:t>
      </w:r>
      <w:r>
        <w:rPr>
          <w:color w:val="000000" w:themeColor="text1"/>
          <w:lang w:eastAsia="ja-JP"/>
        </w:rPr>
        <w:t>RAN4#92</w:t>
      </w:r>
    </w:p>
    <w:p w:rsidR="002B38AE" w:rsidRDefault="002B38AE" w:rsidP="002B38AE">
      <w:pPr>
        <w:pStyle w:val="EW"/>
        <w:rPr>
          <w:lang w:eastAsia="ja-JP"/>
        </w:rPr>
      </w:pPr>
      <w:r>
        <w:rPr>
          <w:color w:val="000000" w:themeColor="text1"/>
          <w:lang w:eastAsia="ja-JP"/>
        </w:rPr>
        <w:t>[146]</w:t>
      </w:r>
      <w:r>
        <w:rPr>
          <w:color w:val="000000" w:themeColor="text1"/>
          <w:lang w:eastAsia="ja-JP"/>
        </w:rPr>
        <w:tab/>
      </w:r>
      <w:r>
        <w:rPr>
          <w:lang w:eastAsia="ja-JP"/>
        </w:rPr>
        <w:t>R4-1909447</w:t>
      </w:r>
      <w:r>
        <w:rPr>
          <w:lang w:eastAsia="ja-JP"/>
        </w:rPr>
        <w:tab/>
        <w:t xml:space="preserve">Out of band blocking requirements, Huawei, </w:t>
      </w:r>
      <w:r>
        <w:rPr>
          <w:color w:val="000000" w:themeColor="text1"/>
          <w:lang w:eastAsia="ja-JP"/>
        </w:rPr>
        <w:t>RAN4#92</w:t>
      </w:r>
    </w:p>
    <w:p w:rsidR="002B38AE" w:rsidRDefault="002B38AE" w:rsidP="002B38AE">
      <w:pPr>
        <w:pStyle w:val="EW"/>
        <w:rPr>
          <w:lang w:eastAsia="ja-JP"/>
        </w:rPr>
      </w:pPr>
      <w:r>
        <w:rPr>
          <w:color w:val="000000" w:themeColor="text1"/>
          <w:lang w:eastAsia="ja-JP"/>
        </w:rPr>
        <w:t>[147]</w:t>
      </w:r>
      <w:r>
        <w:rPr>
          <w:color w:val="000000" w:themeColor="text1"/>
          <w:lang w:eastAsia="ja-JP"/>
        </w:rPr>
        <w:tab/>
      </w:r>
      <w:r>
        <w:rPr>
          <w:lang w:eastAsia="ja-JP"/>
        </w:rPr>
        <w:t>R4-1909448</w:t>
      </w:r>
      <w:r>
        <w:rPr>
          <w:lang w:eastAsia="ja-JP"/>
        </w:rPr>
        <w:tab/>
        <w:t xml:space="preserve">TP to TR38.820 -Out of band blocking requirements, Huawei, </w:t>
      </w:r>
      <w:r>
        <w:rPr>
          <w:color w:val="000000" w:themeColor="text1"/>
          <w:lang w:eastAsia="ja-JP"/>
        </w:rPr>
        <w:t>RAN4#92</w:t>
      </w:r>
    </w:p>
    <w:p w:rsidR="002B38AE" w:rsidRDefault="002B38AE" w:rsidP="002B38AE">
      <w:pPr>
        <w:pStyle w:val="EW"/>
        <w:rPr>
          <w:lang w:eastAsia="ja-JP"/>
        </w:rPr>
      </w:pPr>
      <w:r>
        <w:rPr>
          <w:color w:val="000000" w:themeColor="text1"/>
          <w:lang w:eastAsia="ja-JP"/>
        </w:rPr>
        <w:t>[148]</w:t>
      </w:r>
      <w:r>
        <w:rPr>
          <w:color w:val="000000" w:themeColor="text1"/>
          <w:lang w:eastAsia="ja-JP"/>
        </w:rPr>
        <w:tab/>
      </w:r>
      <w:r>
        <w:rPr>
          <w:lang w:eastAsia="ja-JP"/>
        </w:rPr>
        <w:t>R4-1910504</w:t>
      </w:r>
      <w:r>
        <w:rPr>
          <w:lang w:eastAsia="ja-JP"/>
        </w:rPr>
        <w:tab/>
        <w:t xml:space="preserve">TP to TR 38.820: Updates on the PA trends, Huawei, </w:t>
      </w:r>
      <w:r>
        <w:rPr>
          <w:color w:val="000000" w:themeColor="text1"/>
          <w:lang w:eastAsia="ja-JP"/>
        </w:rPr>
        <w:t>RAN4#92</w:t>
      </w:r>
    </w:p>
    <w:p w:rsidR="002B38AE" w:rsidRDefault="002B38AE" w:rsidP="002B38AE">
      <w:pPr>
        <w:pStyle w:val="EW"/>
        <w:rPr>
          <w:lang w:eastAsia="ja-JP"/>
        </w:rPr>
      </w:pPr>
      <w:r>
        <w:rPr>
          <w:color w:val="000000" w:themeColor="text1"/>
          <w:lang w:eastAsia="ja-JP"/>
        </w:rPr>
        <w:t>[149]</w:t>
      </w:r>
      <w:r>
        <w:rPr>
          <w:color w:val="000000" w:themeColor="text1"/>
          <w:lang w:eastAsia="ja-JP"/>
        </w:rPr>
        <w:tab/>
      </w:r>
      <w:r>
        <w:rPr>
          <w:lang w:eastAsia="ja-JP"/>
        </w:rPr>
        <w:t>R4-1910505</w:t>
      </w:r>
      <w:r>
        <w:rPr>
          <w:lang w:eastAsia="ja-JP"/>
        </w:rPr>
        <w:tab/>
        <w:t xml:space="preserve">TP to TR 38.820: Addition of BS PA trends conclusion in subclause 5.4.1, Ericsson, </w:t>
      </w:r>
      <w:r>
        <w:rPr>
          <w:color w:val="000000" w:themeColor="text1"/>
          <w:lang w:eastAsia="ja-JP"/>
        </w:rPr>
        <w:t>RAN4#92</w:t>
      </w:r>
    </w:p>
    <w:p w:rsidR="002B38AE" w:rsidRDefault="002B38AE" w:rsidP="002B38AE">
      <w:pPr>
        <w:pStyle w:val="EW"/>
        <w:rPr>
          <w:lang w:eastAsia="ja-JP"/>
        </w:rPr>
      </w:pPr>
      <w:r>
        <w:rPr>
          <w:color w:val="000000" w:themeColor="text1"/>
          <w:lang w:eastAsia="ja-JP"/>
        </w:rPr>
        <w:t>[150]</w:t>
      </w:r>
      <w:r>
        <w:rPr>
          <w:color w:val="000000" w:themeColor="text1"/>
          <w:lang w:eastAsia="ja-JP"/>
        </w:rPr>
        <w:tab/>
      </w:r>
      <w:r>
        <w:rPr>
          <w:lang w:eastAsia="ja-JP"/>
        </w:rPr>
        <w:t>R4-1910506</w:t>
      </w:r>
      <w:r>
        <w:rPr>
          <w:lang w:eastAsia="ja-JP"/>
        </w:rPr>
        <w:tab/>
        <w:t xml:space="preserve">TP to TR 38.820: PA power scaling and AAS dependencies in subclause 5.4.2, Ericsson, </w:t>
      </w:r>
      <w:r>
        <w:rPr>
          <w:color w:val="000000" w:themeColor="text1"/>
          <w:lang w:eastAsia="ja-JP"/>
        </w:rPr>
        <w:t>RAN4#92</w:t>
      </w:r>
    </w:p>
    <w:p w:rsidR="002B38AE" w:rsidRDefault="002B38AE" w:rsidP="002B38AE">
      <w:pPr>
        <w:pStyle w:val="EW"/>
        <w:rPr>
          <w:lang w:eastAsia="ja-JP"/>
        </w:rPr>
      </w:pPr>
      <w:r>
        <w:rPr>
          <w:color w:val="000000" w:themeColor="text1"/>
          <w:lang w:eastAsia="ja-JP"/>
        </w:rPr>
        <w:t>[151]</w:t>
      </w:r>
      <w:r>
        <w:rPr>
          <w:color w:val="000000" w:themeColor="text1"/>
          <w:lang w:eastAsia="ja-JP"/>
        </w:rPr>
        <w:tab/>
      </w:r>
      <w:r>
        <w:rPr>
          <w:lang w:eastAsia="ja-JP"/>
        </w:rPr>
        <w:t>R4-1910507</w:t>
      </w:r>
      <w:r>
        <w:rPr>
          <w:lang w:eastAsia="ja-JP"/>
        </w:rPr>
        <w:tab/>
        <w:t xml:space="preserve">TP to TR 38.820: Filtering aspects for different example frequencies in subclause 5.4.5, Ericsson, </w:t>
      </w:r>
      <w:r>
        <w:rPr>
          <w:color w:val="000000" w:themeColor="text1"/>
          <w:lang w:eastAsia="ja-JP"/>
        </w:rPr>
        <w:t>RAN4#92</w:t>
      </w:r>
    </w:p>
    <w:p w:rsidR="002B38AE" w:rsidRDefault="002B38AE" w:rsidP="002B38AE">
      <w:pPr>
        <w:pStyle w:val="EW"/>
        <w:rPr>
          <w:lang w:eastAsia="ja-JP"/>
        </w:rPr>
      </w:pPr>
      <w:r>
        <w:rPr>
          <w:color w:val="000000" w:themeColor="text1"/>
          <w:lang w:eastAsia="ja-JP"/>
        </w:rPr>
        <w:t>[152]</w:t>
      </w:r>
      <w:r>
        <w:rPr>
          <w:color w:val="000000" w:themeColor="text1"/>
          <w:lang w:eastAsia="ja-JP"/>
        </w:rPr>
        <w:tab/>
      </w:r>
      <w:r>
        <w:rPr>
          <w:lang w:eastAsia="ja-JP"/>
        </w:rPr>
        <w:t>R4-1910508</w:t>
      </w:r>
      <w:r>
        <w:rPr>
          <w:lang w:eastAsia="ja-JP"/>
        </w:rPr>
        <w:tab/>
        <w:t xml:space="preserve">TP to TR 38.820: Signal quality considerations for 7-24 GHz base station operation, Nokia, Nokia Shanghai Bell, </w:t>
      </w:r>
      <w:r>
        <w:rPr>
          <w:color w:val="000000" w:themeColor="text1"/>
          <w:lang w:eastAsia="ja-JP"/>
        </w:rPr>
        <w:t>RAN4#92</w:t>
      </w:r>
    </w:p>
    <w:p w:rsidR="002B38AE" w:rsidRDefault="002B38AE" w:rsidP="002B38AE">
      <w:pPr>
        <w:pStyle w:val="EW"/>
        <w:rPr>
          <w:lang w:eastAsia="ja-JP"/>
        </w:rPr>
      </w:pPr>
      <w:r>
        <w:rPr>
          <w:color w:val="000000" w:themeColor="text1"/>
          <w:lang w:eastAsia="ja-JP"/>
        </w:rPr>
        <w:t>[153]</w:t>
      </w:r>
      <w:r>
        <w:rPr>
          <w:color w:val="000000" w:themeColor="text1"/>
          <w:lang w:eastAsia="ja-JP"/>
        </w:rPr>
        <w:tab/>
      </w:r>
      <w:r>
        <w:rPr>
          <w:lang w:eastAsia="ja-JP"/>
        </w:rPr>
        <w:t>R4-1910509</w:t>
      </w:r>
      <w:r>
        <w:rPr>
          <w:lang w:eastAsia="ja-JP"/>
        </w:rPr>
        <w:tab/>
        <w:t xml:space="preserve">TP to TR 38.820: Update of BS noise figure over the 7-24 GHz range, Nokia, Nokia Shanghai Bell, </w:t>
      </w:r>
      <w:r>
        <w:rPr>
          <w:color w:val="000000" w:themeColor="text1"/>
          <w:lang w:eastAsia="ja-JP"/>
        </w:rPr>
        <w:t>RAN4#92</w:t>
      </w:r>
    </w:p>
    <w:p w:rsidR="002B38AE" w:rsidRDefault="002B38AE" w:rsidP="002B38AE">
      <w:pPr>
        <w:pStyle w:val="EW"/>
        <w:rPr>
          <w:lang w:eastAsia="ja-JP"/>
        </w:rPr>
      </w:pPr>
      <w:r>
        <w:rPr>
          <w:color w:val="000000" w:themeColor="text1"/>
          <w:lang w:eastAsia="ja-JP"/>
        </w:rPr>
        <w:t>[154]</w:t>
      </w:r>
      <w:r>
        <w:rPr>
          <w:color w:val="000000" w:themeColor="text1"/>
          <w:lang w:eastAsia="ja-JP"/>
        </w:rPr>
        <w:tab/>
      </w:r>
      <w:r>
        <w:rPr>
          <w:lang w:eastAsia="ja-JP"/>
        </w:rPr>
        <w:t>R4-1910523</w:t>
      </w:r>
      <w:r>
        <w:rPr>
          <w:lang w:eastAsia="ja-JP"/>
        </w:rPr>
        <w:tab/>
        <w:t xml:space="preserve">TP to TR 38.820, capture transmitter architecture discussion, Huawei, </w:t>
      </w:r>
      <w:r>
        <w:rPr>
          <w:color w:val="000000" w:themeColor="text1"/>
          <w:lang w:eastAsia="ja-JP"/>
        </w:rPr>
        <w:t>RAN4#92</w:t>
      </w:r>
    </w:p>
    <w:p w:rsidR="002B38AE" w:rsidRDefault="002B38AE" w:rsidP="002B38AE">
      <w:pPr>
        <w:pStyle w:val="EW"/>
        <w:rPr>
          <w:lang w:eastAsia="ja-JP"/>
        </w:rPr>
      </w:pPr>
      <w:r>
        <w:rPr>
          <w:color w:val="000000" w:themeColor="text1"/>
          <w:lang w:eastAsia="ja-JP"/>
        </w:rPr>
        <w:t>[155]</w:t>
      </w:r>
      <w:r>
        <w:rPr>
          <w:color w:val="000000" w:themeColor="text1"/>
          <w:lang w:eastAsia="ja-JP"/>
        </w:rPr>
        <w:tab/>
      </w:r>
      <w:r>
        <w:rPr>
          <w:lang w:eastAsia="ja-JP"/>
        </w:rPr>
        <w:t>R4-1910524</w:t>
      </w:r>
      <w:r>
        <w:rPr>
          <w:lang w:eastAsia="ja-JP"/>
        </w:rPr>
        <w:tab/>
        <w:t xml:space="preserve">TP to TR 38.820: Adding reference architecture for base station requirements sets in subclause 7.2, Ericsson, </w:t>
      </w:r>
      <w:r>
        <w:rPr>
          <w:color w:val="000000" w:themeColor="text1"/>
          <w:lang w:eastAsia="ja-JP"/>
        </w:rPr>
        <w:t>RAN4#92</w:t>
      </w:r>
    </w:p>
    <w:p w:rsidR="002B38AE" w:rsidRDefault="002B38AE" w:rsidP="002B38AE">
      <w:pPr>
        <w:pStyle w:val="EW"/>
        <w:rPr>
          <w:lang w:eastAsia="ja-JP"/>
        </w:rPr>
      </w:pPr>
      <w:r>
        <w:rPr>
          <w:color w:val="000000" w:themeColor="text1"/>
          <w:lang w:eastAsia="ja-JP"/>
        </w:rPr>
        <w:t>[156]</w:t>
      </w:r>
      <w:r>
        <w:rPr>
          <w:color w:val="000000" w:themeColor="text1"/>
          <w:lang w:eastAsia="ja-JP"/>
        </w:rPr>
        <w:tab/>
      </w:r>
      <w:r>
        <w:rPr>
          <w:lang w:eastAsia="ja-JP"/>
        </w:rPr>
        <w:t>R4-1910526</w:t>
      </w:r>
      <w:r>
        <w:rPr>
          <w:lang w:eastAsia="ja-JP"/>
        </w:rPr>
        <w:tab/>
        <w:t xml:space="preserve">TP to TR 38.820: placeholder for the BS RF requirements summary, Huawei, </w:t>
      </w:r>
      <w:r>
        <w:rPr>
          <w:color w:val="000000" w:themeColor="text1"/>
          <w:lang w:eastAsia="ja-JP"/>
        </w:rPr>
        <w:t>RAN4#92</w:t>
      </w:r>
    </w:p>
    <w:p w:rsidR="002B38AE" w:rsidRDefault="002B38AE" w:rsidP="002B38AE">
      <w:pPr>
        <w:pStyle w:val="EW"/>
        <w:rPr>
          <w:lang w:eastAsia="ja-JP"/>
        </w:rPr>
      </w:pPr>
      <w:r>
        <w:rPr>
          <w:color w:val="000000" w:themeColor="text1"/>
          <w:lang w:eastAsia="ja-JP"/>
        </w:rPr>
        <w:t>[157]</w:t>
      </w:r>
      <w:r>
        <w:rPr>
          <w:color w:val="000000" w:themeColor="text1"/>
          <w:lang w:eastAsia="ja-JP"/>
        </w:rPr>
        <w:tab/>
      </w:r>
      <w:r>
        <w:rPr>
          <w:lang w:eastAsia="ja-JP"/>
        </w:rPr>
        <w:t>R4-1910527</w:t>
      </w:r>
      <w:r>
        <w:rPr>
          <w:lang w:eastAsia="ja-JP"/>
        </w:rPr>
        <w:tab/>
        <w:t xml:space="preserve">TP to TR38.820 - co-location requirements, Huawei, </w:t>
      </w:r>
      <w:r>
        <w:rPr>
          <w:color w:val="000000" w:themeColor="text1"/>
          <w:lang w:eastAsia="ja-JP"/>
        </w:rPr>
        <w:t>RAN4#92</w:t>
      </w:r>
    </w:p>
    <w:p w:rsidR="002B38AE" w:rsidRDefault="002B38AE" w:rsidP="002B38AE">
      <w:pPr>
        <w:pStyle w:val="EW"/>
        <w:rPr>
          <w:lang w:eastAsia="ja-JP"/>
        </w:rPr>
      </w:pPr>
      <w:r>
        <w:rPr>
          <w:color w:val="000000" w:themeColor="text1"/>
          <w:lang w:eastAsia="ja-JP"/>
        </w:rPr>
        <w:t>[158]</w:t>
      </w:r>
      <w:r>
        <w:rPr>
          <w:color w:val="000000" w:themeColor="text1"/>
          <w:lang w:eastAsia="ja-JP"/>
        </w:rPr>
        <w:tab/>
      </w:r>
      <w:r>
        <w:rPr>
          <w:lang w:eastAsia="ja-JP"/>
        </w:rPr>
        <w:t>R4-1910528</w:t>
      </w:r>
      <w:r>
        <w:rPr>
          <w:lang w:eastAsia="ja-JP"/>
        </w:rPr>
        <w:tab/>
        <w:t xml:space="preserve">TP to TR38.820 - co-existence emissions requirements, Huawei, </w:t>
      </w:r>
      <w:r>
        <w:rPr>
          <w:color w:val="000000" w:themeColor="text1"/>
          <w:lang w:eastAsia="ja-JP"/>
        </w:rPr>
        <w:t>RAN4#92</w:t>
      </w:r>
    </w:p>
    <w:p w:rsidR="002B38AE" w:rsidRDefault="002B38AE" w:rsidP="002B38AE">
      <w:pPr>
        <w:pStyle w:val="EW"/>
        <w:rPr>
          <w:lang w:eastAsia="ja-JP"/>
        </w:rPr>
      </w:pPr>
      <w:r>
        <w:rPr>
          <w:color w:val="000000" w:themeColor="text1"/>
          <w:lang w:eastAsia="ja-JP"/>
        </w:rPr>
        <w:t>[159]</w:t>
      </w:r>
      <w:r>
        <w:rPr>
          <w:color w:val="000000" w:themeColor="text1"/>
          <w:lang w:eastAsia="ja-JP"/>
        </w:rPr>
        <w:tab/>
      </w:r>
      <w:r>
        <w:rPr>
          <w:lang w:eastAsia="ja-JP"/>
        </w:rPr>
        <w:t>R4-1910529</w:t>
      </w:r>
      <w:r>
        <w:rPr>
          <w:lang w:eastAsia="ja-JP"/>
        </w:rPr>
        <w:tab/>
        <w:t xml:space="preserve">TP to TR 7-24GHz OOB requirement, ZTE Corporation, </w:t>
      </w:r>
      <w:r>
        <w:rPr>
          <w:color w:val="000000" w:themeColor="text1"/>
          <w:lang w:eastAsia="ja-JP"/>
        </w:rPr>
        <w:t>RAN4#92</w:t>
      </w:r>
    </w:p>
    <w:p w:rsidR="002B38AE" w:rsidRPr="00DE714C" w:rsidRDefault="002B38AE" w:rsidP="002B38AE">
      <w:pPr>
        <w:pStyle w:val="EW"/>
        <w:rPr>
          <w:lang w:eastAsia="ja-JP"/>
        </w:rPr>
      </w:pPr>
      <w:r>
        <w:rPr>
          <w:color w:val="000000" w:themeColor="text1"/>
          <w:lang w:eastAsia="ja-JP"/>
        </w:rPr>
        <w:lastRenderedPageBreak/>
        <w:t>[160]</w:t>
      </w:r>
      <w:r>
        <w:rPr>
          <w:color w:val="000000" w:themeColor="text1"/>
          <w:lang w:eastAsia="ja-JP"/>
        </w:rPr>
        <w:tab/>
        <w:t>R4-1910600</w:t>
      </w:r>
      <w:r w:rsidRPr="008617FE">
        <w:rPr>
          <w:color w:val="000000" w:themeColor="text1"/>
          <w:lang w:eastAsia="ja-JP"/>
        </w:rPr>
        <w:tab/>
        <w:t>Further analysis of the deployment scenarios for 7-24 GHz frequency range</w:t>
      </w:r>
      <w:r>
        <w:rPr>
          <w:lang w:eastAsia="ja-JP"/>
        </w:rPr>
        <w:t xml:space="preserve">, Huawei, </w:t>
      </w:r>
      <w:r>
        <w:rPr>
          <w:color w:val="000000" w:themeColor="text1"/>
          <w:lang w:eastAsia="ja-JP"/>
        </w:rPr>
        <w:t>RAN4#92</w:t>
      </w:r>
    </w:p>
    <w:p w:rsidR="002B38AE" w:rsidRDefault="002B38AE" w:rsidP="002B38AE">
      <w:pPr>
        <w:pStyle w:val="EW"/>
        <w:rPr>
          <w:color w:val="000000" w:themeColor="text1"/>
          <w:lang w:eastAsia="ja-JP"/>
        </w:rPr>
      </w:pPr>
      <w:r>
        <w:rPr>
          <w:color w:val="000000" w:themeColor="text1"/>
          <w:lang w:eastAsia="ja-JP"/>
        </w:rPr>
        <w:t>[161]</w:t>
      </w:r>
      <w:r>
        <w:rPr>
          <w:color w:val="000000" w:themeColor="text1"/>
          <w:lang w:eastAsia="ja-JP"/>
        </w:rPr>
        <w:tab/>
      </w:r>
      <w:r>
        <w:rPr>
          <w:lang w:eastAsia="ja-JP"/>
        </w:rPr>
        <w:t>R4-1910601</w:t>
      </w:r>
      <w:r>
        <w:rPr>
          <w:lang w:eastAsia="ja-JP"/>
        </w:rPr>
        <w:tab/>
        <w:t xml:space="preserve">TP to TR 38.820: Description of BS architectures and types, Ericsson, </w:t>
      </w:r>
      <w:r>
        <w:rPr>
          <w:color w:val="000000" w:themeColor="text1"/>
          <w:lang w:eastAsia="ja-JP"/>
        </w:rPr>
        <w:t>RAN4#92</w:t>
      </w:r>
    </w:p>
    <w:p w:rsidR="002B38AE" w:rsidRPr="008107B4" w:rsidRDefault="002B38AE" w:rsidP="002B38AE">
      <w:pPr>
        <w:pStyle w:val="EW"/>
        <w:rPr>
          <w:color w:val="000000" w:themeColor="text1"/>
          <w:lang w:eastAsia="ja-JP"/>
        </w:rPr>
      </w:pPr>
      <w:r>
        <w:rPr>
          <w:color w:val="000000" w:themeColor="text1"/>
          <w:lang w:eastAsia="ja-JP"/>
        </w:rPr>
        <w:t>[162]</w:t>
      </w:r>
      <w:r>
        <w:rPr>
          <w:color w:val="000000" w:themeColor="text1"/>
          <w:lang w:eastAsia="ja-JP"/>
        </w:rPr>
        <w:tab/>
      </w:r>
      <w:r w:rsidRPr="008107B4">
        <w:rPr>
          <w:color w:val="000000" w:themeColor="text1"/>
          <w:lang w:eastAsia="ja-JP"/>
        </w:rPr>
        <w:t>R4-1912208</w:t>
      </w:r>
      <w:r w:rsidRPr="008107B4">
        <w:rPr>
          <w:color w:val="000000" w:themeColor="text1"/>
          <w:lang w:eastAsia="ja-JP"/>
        </w:rPr>
        <w:tab/>
        <w:t>TR 38.820, v0.3.0: implem</w:t>
      </w:r>
      <w:r>
        <w:rPr>
          <w:color w:val="000000" w:themeColor="text1"/>
          <w:lang w:eastAsia="ja-JP"/>
        </w:rPr>
        <w:t xml:space="preserve">entation of TPs from RAN4#92bis, </w:t>
      </w:r>
      <w:r w:rsidRPr="008107B4">
        <w:rPr>
          <w:color w:val="000000" w:themeColor="text1"/>
          <w:lang w:eastAsia="ja-JP"/>
        </w:rPr>
        <w:t>Huawei</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[163]</w:t>
      </w:r>
      <w:r>
        <w:rPr>
          <w:color w:val="000000" w:themeColor="text1"/>
          <w:lang w:eastAsia="ja-JP"/>
        </w:rPr>
        <w:tab/>
      </w:r>
      <w:r w:rsidRPr="008107B4">
        <w:rPr>
          <w:color w:val="000000" w:themeColor="text1"/>
          <w:lang w:eastAsia="ja-JP"/>
        </w:rPr>
        <w:t>R4-1</w:t>
      </w:r>
      <w:r>
        <w:rPr>
          <w:color w:val="000000" w:themeColor="text1"/>
          <w:lang w:eastAsia="ja-JP"/>
        </w:rPr>
        <w:t>912209</w:t>
      </w:r>
      <w:r>
        <w:rPr>
          <w:color w:val="000000" w:themeColor="text1"/>
          <w:lang w:eastAsia="ja-JP"/>
        </w:rPr>
        <w:tab/>
        <w:t xml:space="preserve">TP to TR 38.820: cleanup, </w:t>
      </w:r>
      <w:r w:rsidRPr="008107B4">
        <w:rPr>
          <w:color w:val="000000" w:themeColor="text1"/>
          <w:lang w:eastAsia="ja-JP"/>
        </w:rPr>
        <w:t>Huawei</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[164]</w:t>
      </w:r>
      <w:r>
        <w:rPr>
          <w:color w:val="000000" w:themeColor="text1"/>
          <w:lang w:eastAsia="ja-JP"/>
        </w:rPr>
        <w:tab/>
      </w:r>
      <w:r w:rsidRPr="008107B4">
        <w:rPr>
          <w:color w:val="000000" w:themeColor="text1"/>
          <w:lang w:eastAsia="ja-JP"/>
        </w:rPr>
        <w:t>R4-1912210</w:t>
      </w:r>
      <w:r w:rsidRPr="008107B4">
        <w:rPr>
          <w:color w:val="000000" w:themeColor="text1"/>
          <w:lang w:eastAsia="ja-JP"/>
        </w:rPr>
        <w:tab/>
        <w:t>Status update on the 7 - 24 GH</w:t>
      </w:r>
      <w:r>
        <w:rPr>
          <w:color w:val="000000" w:themeColor="text1"/>
          <w:lang w:eastAsia="ja-JP"/>
        </w:rPr>
        <w:t xml:space="preserve">z SI work progress and timeline, </w:t>
      </w:r>
      <w:r w:rsidRPr="008107B4">
        <w:rPr>
          <w:color w:val="000000" w:themeColor="text1"/>
          <w:lang w:eastAsia="ja-JP"/>
        </w:rPr>
        <w:t>Huawei</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[165]</w:t>
      </w:r>
      <w:r>
        <w:rPr>
          <w:color w:val="000000" w:themeColor="text1"/>
          <w:lang w:eastAsia="ja-JP"/>
        </w:rPr>
        <w:tab/>
      </w:r>
      <w:r w:rsidRPr="008107B4">
        <w:rPr>
          <w:color w:val="000000" w:themeColor="text1"/>
          <w:lang w:eastAsia="ja-JP"/>
        </w:rPr>
        <w:t>R4-1912211</w:t>
      </w:r>
      <w:r w:rsidRPr="008107B4">
        <w:rPr>
          <w:color w:val="000000" w:themeColor="text1"/>
          <w:lang w:eastAsia="ja-JP"/>
        </w:rPr>
        <w:tab/>
        <w:t>TP to TR 38.820: "FR1-like" and "FR2-like" term</w:t>
      </w:r>
      <w:r>
        <w:rPr>
          <w:color w:val="000000" w:themeColor="text1"/>
          <w:lang w:eastAsia="ja-JP"/>
        </w:rPr>
        <w:t xml:space="preserve">inology, </w:t>
      </w:r>
      <w:r w:rsidRPr="008107B4">
        <w:rPr>
          <w:color w:val="000000" w:themeColor="text1"/>
          <w:lang w:eastAsia="ja-JP"/>
        </w:rPr>
        <w:t>Huawei</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[166]</w:t>
      </w:r>
      <w:r>
        <w:rPr>
          <w:color w:val="000000" w:themeColor="text1"/>
          <w:lang w:eastAsia="ja-JP"/>
        </w:rPr>
        <w:tab/>
      </w:r>
      <w:r w:rsidRPr="008107B4">
        <w:rPr>
          <w:color w:val="000000" w:themeColor="text1"/>
          <w:lang w:eastAsia="ja-JP"/>
        </w:rPr>
        <w:t>R4-1912</w:t>
      </w:r>
      <w:r>
        <w:rPr>
          <w:color w:val="000000" w:themeColor="text1"/>
          <w:lang w:eastAsia="ja-JP"/>
        </w:rPr>
        <w:t>999</w:t>
      </w:r>
      <w:r>
        <w:rPr>
          <w:color w:val="000000" w:themeColor="text1"/>
          <w:lang w:eastAsia="ja-JP"/>
        </w:rPr>
        <w:tab/>
        <w:t xml:space="preserve">Minutes of 7-24GHz SI adhoc, </w:t>
      </w:r>
      <w:r w:rsidRPr="008107B4">
        <w:rPr>
          <w:color w:val="000000" w:themeColor="text1"/>
          <w:lang w:eastAsia="ja-JP"/>
        </w:rPr>
        <w:t>Huawei</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[167]</w:t>
      </w:r>
      <w:r>
        <w:rPr>
          <w:color w:val="000000" w:themeColor="text1"/>
          <w:lang w:eastAsia="ja-JP"/>
        </w:rPr>
        <w:tab/>
      </w:r>
      <w:r w:rsidRPr="008107B4">
        <w:rPr>
          <w:color w:val="000000" w:themeColor="text1"/>
          <w:lang w:eastAsia="ja-JP"/>
        </w:rPr>
        <w:t>R4-1913004</w:t>
      </w:r>
      <w:r w:rsidRPr="008107B4">
        <w:rPr>
          <w:color w:val="000000" w:themeColor="text1"/>
          <w:lang w:eastAsia="ja-JP"/>
        </w:rPr>
        <w:tab/>
        <w:t>TP to TR 38.820: Edit</w:t>
      </w:r>
      <w:r>
        <w:rPr>
          <w:color w:val="000000" w:themeColor="text1"/>
          <w:lang w:eastAsia="ja-JP"/>
        </w:rPr>
        <w:t xml:space="preserve">orial update of draft TR 38.820, </w:t>
      </w:r>
      <w:r w:rsidRPr="008107B4">
        <w:rPr>
          <w:color w:val="000000" w:themeColor="text1"/>
          <w:lang w:eastAsia="ja-JP"/>
        </w:rPr>
        <w:t>Ericsson</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[168]</w:t>
      </w:r>
      <w:r>
        <w:rPr>
          <w:color w:val="000000" w:themeColor="text1"/>
          <w:lang w:eastAsia="ja-JP"/>
        </w:rPr>
        <w:tab/>
      </w:r>
      <w:r w:rsidRPr="008107B4">
        <w:rPr>
          <w:color w:val="000000" w:themeColor="text1"/>
          <w:lang w:eastAsia="ja-JP"/>
        </w:rPr>
        <w:t>R4-1911843</w:t>
      </w:r>
      <w:r w:rsidRPr="008107B4">
        <w:rPr>
          <w:color w:val="000000" w:themeColor="text1"/>
          <w:lang w:eastAsia="ja-JP"/>
        </w:rPr>
        <w:tab/>
        <w:t>TP to TR 38.820: Improvement of example f</w:t>
      </w:r>
      <w:r>
        <w:rPr>
          <w:color w:val="000000" w:themeColor="text1"/>
          <w:lang w:eastAsia="ja-JP"/>
        </w:rPr>
        <w:t xml:space="preserve">requency range in subclause 5.2, </w:t>
      </w:r>
      <w:r w:rsidRPr="008107B4">
        <w:rPr>
          <w:color w:val="000000" w:themeColor="text1"/>
          <w:lang w:eastAsia="ja-JP"/>
        </w:rPr>
        <w:t>Ericsson</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[169]</w:t>
      </w:r>
      <w:r>
        <w:rPr>
          <w:color w:val="000000" w:themeColor="text1"/>
          <w:lang w:eastAsia="ja-JP"/>
        </w:rPr>
        <w:tab/>
      </w:r>
      <w:r w:rsidRPr="008107B4">
        <w:rPr>
          <w:color w:val="000000" w:themeColor="text1"/>
          <w:lang w:eastAsia="ja-JP"/>
        </w:rPr>
        <w:t>R4-1912031</w:t>
      </w:r>
      <w:r w:rsidRPr="008107B4">
        <w:rPr>
          <w:color w:val="000000" w:themeColor="text1"/>
          <w:lang w:eastAsia="ja-JP"/>
        </w:rPr>
        <w:tab/>
        <w:t>Discussion of syste</w:t>
      </w:r>
      <w:r>
        <w:rPr>
          <w:color w:val="000000" w:themeColor="text1"/>
          <w:lang w:eastAsia="ja-JP"/>
        </w:rPr>
        <w:t xml:space="preserve">m parameters for 7-24 GHz study, </w:t>
      </w:r>
      <w:r w:rsidRPr="008107B4">
        <w:rPr>
          <w:color w:val="000000" w:themeColor="text1"/>
          <w:lang w:eastAsia="ja-JP"/>
        </w:rPr>
        <w:t>Futurewei</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[170]</w:t>
      </w:r>
      <w:r>
        <w:rPr>
          <w:color w:val="000000" w:themeColor="text1"/>
          <w:lang w:eastAsia="ja-JP"/>
        </w:rPr>
        <w:tab/>
      </w:r>
      <w:r w:rsidRPr="008107B4">
        <w:rPr>
          <w:color w:val="000000" w:themeColor="text1"/>
          <w:lang w:eastAsia="ja-JP"/>
        </w:rPr>
        <w:t>R4-1912395</w:t>
      </w:r>
      <w:r w:rsidRPr="008107B4">
        <w:rPr>
          <w:color w:val="000000" w:themeColor="text1"/>
          <w:lang w:eastAsia="ja-JP"/>
        </w:rPr>
        <w:tab/>
        <w:t>Clarification of syste</w:t>
      </w:r>
      <w:r>
        <w:rPr>
          <w:color w:val="000000" w:themeColor="text1"/>
          <w:lang w:eastAsia="ja-JP"/>
        </w:rPr>
        <w:t xml:space="preserve">m parameters for 7-24 GHz study, </w:t>
      </w:r>
      <w:r w:rsidRPr="008107B4">
        <w:rPr>
          <w:color w:val="000000" w:themeColor="text1"/>
          <w:lang w:eastAsia="ja-JP"/>
        </w:rPr>
        <w:t>Futurewei</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[171]</w:t>
      </w:r>
      <w:r>
        <w:rPr>
          <w:color w:val="000000" w:themeColor="text1"/>
          <w:lang w:eastAsia="ja-JP"/>
        </w:rPr>
        <w:tab/>
      </w:r>
      <w:r w:rsidRPr="008107B4">
        <w:rPr>
          <w:color w:val="000000" w:themeColor="text1"/>
          <w:lang w:eastAsia="ja-JP"/>
        </w:rPr>
        <w:t>R4-1913005</w:t>
      </w:r>
      <w:r w:rsidRPr="008107B4">
        <w:rPr>
          <w:color w:val="000000" w:themeColor="text1"/>
          <w:lang w:eastAsia="ja-JP"/>
        </w:rPr>
        <w:tab/>
        <w:t>TP to TR 38.820: syste</w:t>
      </w:r>
      <w:r>
        <w:rPr>
          <w:color w:val="000000" w:themeColor="text1"/>
          <w:lang w:eastAsia="ja-JP"/>
        </w:rPr>
        <w:t xml:space="preserve">m parameters for 7-24 GHz study, </w:t>
      </w:r>
      <w:r w:rsidRPr="008107B4">
        <w:rPr>
          <w:color w:val="000000" w:themeColor="text1"/>
          <w:lang w:eastAsia="ja-JP"/>
        </w:rPr>
        <w:t>Futurewei</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[172]</w:t>
      </w:r>
      <w:r>
        <w:rPr>
          <w:color w:val="000000" w:themeColor="text1"/>
          <w:lang w:eastAsia="ja-JP"/>
        </w:rPr>
        <w:tab/>
      </w:r>
      <w:r w:rsidRPr="008107B4">
        <w:rPr>
          <w:color w:val="000000" w:themeColor="text1"/>
          <w:lang w:eastAsia="ja-JP"/>
        </w:rPr>
        <w:t>R4-1913006</w:t>
      </w:r>
      <w:r w:rsidRPr="008107B4">
        <w:rPr>
          <w:color w:val="000000" w:themeColor="text1"/>
          <w:lang w:eastAsia="ja-JP"/>
        </w:rPr>
        <w:tab/>
        <w:t>TP to TR38.820: corr</w:t>
      </w:r>
      <w:r>
        <w:rPr>
          <w:color w:val="000000" w:themeColor="text1"/>
          <w:lang w:eastAsia="ja-JP"/>
        </w:rPr>
        <w:t xml:space="preserve">ections of deployment scenarios, </w:t>
      </w:r>
      <w:r w:rsidRPr="008107B4">
        <w:rPr>
          <w:color w:val="000000" w:themeColor="text1"/>
          <w:lang w:eastAsia="ja-JP"/>
        </w:rPr>
        <w:t>Apple Inc.</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[173]</w:t>
      </w:r>
      <w:r>
        <w:rPr>
          <w:color w:val="000000" w:themeColor="text1"/>
          <w:lang w:eastAsia="ja-JP"/>
        </w:rPr>
        <w:tab/>
      </w:r>
      <w:r w:rsidRPr="008107B4">
        <w:rPr>
          <w:color w:val="000000" w:themeColor="text1"/>
          <w:lang w:eastAsia="ja-JP"/>
        </w:rPr>
        <w:t>R4-1911829</w:t>
      </w:r>
      <w:r w:rsidRPr="008107B4">
        <w:rPr>
          <w:color w:val="000000" w:themeColor="text1"/>
          <w:lang w:eastAsia="ja-JP"/>
        </w:rPr>
        <w:tab/>
        <w:t>TP to TR 38.820: Parameterized phase</w:t>
      </w:r>
      <w:r>
        <w:rPr>
          <w:color w:val="000000" w:themeColor="text1"/>
          <w:lang w:eastAsia="ja-JP"/>
        </w:rPr>
        <w:t xml:space="preserve"> noise model in subclause 5.5.3, </w:t>
      </w:r>
      <w:r w:rsidRPr="008107B4">
        <w:rPr>
          <w:color w:val="000000" w:themeColor="text1"/>
          <w:lang w:eastAsia="ja-JP"/>
        </w:rPr>
        <w:t>Ericsson</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[174]</w:t>
      </w:r>
      <w:r>
        <w:rPr>
          <w:color w:val="000000" w:themeColor="text1"/>
          <w:lang w:eastAsia="ja-JP"/>
        </w:rPr>
        <w:tab/>
      </w:r>
      <w:r w:rsidRPr="008107B4">
        <w:rPr>
          <w:color w:val="000000" w:themeColor="text1"/>
          <w:lang w:eastAsia="ja-JP"/>
        </w:rPr>
        <w:t>R4-1911830</w:t>
      </w:r>
      <w:r w:rsidRPr="008107B4">
        <w:rPr>
          <w:color w:val="000000" w:themeColor="text1"/>
          <w:lang w:eastAsia="ja-JP"/>
        </w:rPr>
        <w:tab/>
        <w:t>TP to TR 38.820: Technical background for phase noise characteristics for different example</w:t>
      </w:r>
      <w:r>
        <w:rPr>
          <w:color w:val="000000" w:themeColor="text1"/>
          <w:lang w:eastAsia="ja-JP"/>
        </w:rPr>
        <w:t xml:space="preserve"> frequencies in subclause 5.4.4, </w:t>
      </w:r>
      <w:r w:rsidRPr="008107B4">
        <w:rPr>
          <w:color w:val="000000" w:themeColor="text1"/>
          <w:lang w:eastAsia="ja-JP"/>
        </w:rPr>
        <w:t>Ericsson</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[175]</w:t>
      </w:r>
      <w:r>
        <w:rPr>
          <w:color w:val="000000" w:themeColor="text1"/>
          <w:lang w:eastAsia="ja-JP"/>
        </w:rPr>
        <w:tab/>
      </w:r>
      <w:r w:rsidRPr="008107B4">
        <w:rPr>
          <w:color w:val="000000" w:themeColor="text1"/>
          <w:lang w:eastAsia="ja-JP"/>
        </w:rPr>
        <w:t>R4-1911831</w:t>
      </w:r>
      <w:r w:rsidRPr="008107B4">
        <w:rPr>
          <w:color w:val="000000" w:themeColor="text1"/>
          <w:lang w:eastAsia="ja-JP"/>
        </w:rPr>
        <w:tab/>
        <w:t xml:space="preserve">Discussion on parameterized phase noise model for </w:t>
      </w:r>
      <w:r>
        <w:rPr>
          <w:color w:val="000000" w:themeColor="text1"/>
          <w:lang w:eastAsia="ja-JP"/>
        </w:rPr>
        <w:t xml:space="preserve">example frequencies in 7-24 GHz, </w:t>
      </w:r>
      <w:r w:rsidRPr="008107B4">
        <w:rPr>
          <w:color w:val="000000" w:themeColor="text1"/>
          <w:lang w:eastAsia="ja-JP"/>
        </w:rPr>
        <w:t>Ericsson</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[176]</w:t>
      </w:r>
      <w:r>
        <w:rPr>
          <w:color w:val="000000" w:themeColor="text1"/>
          <w:lang w:eastAsia="ja-JP"/>
        </w:rPr>
        <w:tab/>
      </w:r>
      <w:r w:rsidRPr="008107B4">
        <w:rPr>
          <w:color w:val="000000" w:themeColor="text1"/>
          <w:lang w:eastAsia="ja-JP"/>
        </w:rPr>
        <w:t>R4-1911833</w:t>
      </w:r>
      <w:r w:rsidRPr="008107B4">
        <w:rPr>
          <w:color w:val="000000" w:themeColor="text1"/>
          <w:lang w:eastAsia="ja-JP"/>
        </w:rPr>
        <w:tab/>
        <w:t>TP to TR 38.820: Addition of filter ke</w:t>
      </w:r>
      <w:r>
        <w:rPr>
          <w:color w:val="000000" w:themeColor="text1"/>
          <w:lang w:eastAsia="ja-JP"/>
        </w:rPr>
        <w:t xml:space="preserve">y parameters in subclause 5.5.4, </w:t>
      </w:r>
      <w:r w:rsidRPr="008107B4">
        <w:rPr>
          <w:color w:val="000000" w:themeColor="text1"/>
          <w:lang w:eastAsia="ja-JP"/>
        </w:rPr>
        <w:t>Ericsson</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[177]</w:t>
      </w:r>
      <w:r>
        <w:rPr>
          <w:color w:val="000000" w:themeColor="text1"/>
          <w:lang w:eastAsia="ja-JP"/>
        </w:rPr>
        <w:tab/>
      </w:r>
      <w:r w:rsidRPr="008107B4">
        <w:rPr>
          <w:color w:val="000000" w:themeColor="text1"/>
          <w:lang w:eastAsia="ja-JP"/>
        </w:rPr>
        <w:t>R4-1913007</w:t>
      </w:r>
      <w:r w:rsidRPr="008107B4">
        <w:rPr>
          <w:color w:val="000000" w:themeColor="text1"/>
          <w:lang w:eastAsia="ja-JP"/>
        </w:rPr>
        <w:tab/>
        <w:t xml:space="preserve">TP to TR 38.820: Signal quality considerations for </w:t>
      </w:r>
      <w:r>
        <w:rPr>
          <w:color w:val="000000" w:themeColor="text1"/>
          <w:lang w:eastAsia="ja-JP"/>
        </w:rPr>
        <w:t xml:space="preserve">7-24 GHz base station operation, </w:t>
      </w:r>
      <w:r w:rsidRPr="008107B4">
        <w:rPr>
          <w:color w:val="000000" w:themeColor="text1"/>
          <w:lang w:eastAsia="ja-JP"/>
        </w:rPr>
        <w:t>Nokia, Nokia Shanghai Bell</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[178]</w:t>
      </w:r>
      <w:r>
        <w:rPr>
          <w:color w:val="000000" w:themeColor="text1"/>
          <w:lang w:eastAsia="ja-JP"/>
        </w:rPr>
        <w:tab/>
      </w:r>
      <w:r w:rsidRPr="008107B4">
        <w:rPr>
          <w:color w:val="000000" w:themeColor="text1"/>
          <w:lang w:eastAsia="ja-JP"/>
        </w:rPr>
        <w:t>R4-1913008</w:t>
      </w:r>
      <w:r w:rsidRPr="008107B4">
        <w:rPr>
          <w:color w:val="000000" w:themeColor="text1"/>
          <w:lang w:eastAsia="ja-JP"/>
        </w:rPr>
        <w:tab/>
        <w:t>TP to TR 38.820: PA indicative</w:t>
      </w:r>
      <w:r>
        <w:rPr>
          <w:color w:val="000000" w:themeColor="text1"/>
          <w:lang w:eastAsia="ja-JP"/>
        </w:rPr>
        <w:t xml:space="preserve"> ACLR values in subclause 5.5.2, </w:t>
      </w:r>
      <w:r w:rsidRPr="008107B4">
        <w:rPr>
          <w:color w:val="000000" w:themeColor="text1"/>
          <w:lang w:eastAsia="ja-JP"/>
        </w:rPr>
        <w:t>Ericsson</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[179]</w:t>
      </w:r>
      <w:r>
        <w:rPr>
          <w:color w:val="000000" w:themeColor="text1"/>
          <w:lang w:eastAsia="ja-JP"/>
        </w:rPr>
        <w:tab/>
      </w:r>
      <w:r w:rsidRPr="008107B4">
        <w:rPr>
          <w:color w:val="000000" w:themeColor="text1"/>
          <w:lang w:eastAsia="ja-JP"/>
        </w:rPr>
        <w:t>R4-1913034</w:t>
      </w:r>
      <w:r w:rsidRPr="008107B4">
        <w:rPr>
          <w:color w:val="000000" w:themeColor="text1"/>
          <w:lang w:eastAsia="ja-JP"/>
        </w:rPr>
        <w:tab/>
        <w:t>TP to TR 38.820: Technical background for BS filter technologies for</w:t>
      </w:r>
      <w:r>
        <w:rPr>
          <w:color w:val="000000" w:themeColor="text1"/>
          <w:lang w:eastAsia="ja-JP"/>
        </w:rPr>
        <w:t xml:space="preserve"> 7 to 24 GHz in subclause 5.4.5, </w:t>
      </w:r>
      <w:r w:rsidRPr="008107B4">
        <w:rPr>
          <w:color w:val="000000" w:themeColor="text1"/>
          <w:lang w:eastAsia="ja-JP"/>
        </w:rPr>
        <w:t>Ericsson</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[180]</w:t>
      </w:r>
      <w:r>
        <w:rPr>
          <w:color w:val="000000" w:themeColor="text1"/>
          <w:lang w:eastAsia="ja-JP"/>
        </w:rPr>
        <w:tab/>
      </w:r>
      <w:r w:rsidRPr="008107B4">
        <w:rPr>
          <w:color w:val="000000" w:themeColor="text1"/>
          <w:lang w:eastAsia="ja-JP"/>
        </w:rPr>
        <w:t>R4-1911224</w:t>
      </w:r>
      <w:r w:rsidRPr="008107B4">
        <w:rPr>
          <w:color w:val="000000" w:themeColor="text1"/>
          <w:lang w:eastAsia="ja-JP"/>
        </w:rPr>
        <w:tab/>
        <w:t>TP to TR 38.820: Update of BS out-of-band blocking requ</w:t>
      </w:r>
      <w:r>
        <w:rPr>
          <w:color w:val="000000" w:themeColor="text1"/>
          <w:lang w:eastAsia="ja-JP"/>
        </w:rPr>
        <w:t xml:space="preserve">irement over the 7-24 GHz range, </w:t>
      </w:r>
      <w:r w:rsidRPr="008107B4">
        <w:rPr>
          <w:color w:val="000000" w:themeColor="text1"/>
          <w:lang w:eastAsia="ja-JP"/>
        </w:rPr>
        <w:t>Nokia, Nokia Shanghai Bell</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[181]</w:t>
      </w:r>
      <w:r>
        <w:rPr>
          <w:color w:val="000000" w:themeColor="text1"/>
          <w:lang w:eastAsia="ja-JP"/>
        </w:rPr>
        <w:tab/>
      </w:r>
      <w:r w:rsidRPr="008107B4">
        <w:rPr>
          <w:color w:val="000000" w:themeColor="text1"/>
          <w:lang w:eastAsia="ja-JP"/>
        </w:rPr>
        <w:t>R4-1912313</w:t>
      </w:r>
      <w:r w:rsidRPr="008107B4">
        <w:rPr>
          <w:color w:val="000000" w:themeColor="text1"/>
          <w:lang w:eastAsia="ja-JP"/>
        </w:rPr>
        <w:tab/>
        <w:t>Views on front-end components for 7 – 24 GHz frequency ra</w:t>
      </w:r>
      <w:r>
        <w:rPr>
          <w:color w:val="000000" w:themeColor="text1"/>
          <w:lang w:eastAsia="ja-JP"/>
        </w:rPr>
        <w:t xml:space="preserve">nge for handheld mobile devices, </w:t>
      </w:r>
      <w:r w:rsidRPr="008107B4">
        <w:rPr>
          <w:color w:val="000000" w:themeColor="text1"/>
          <w:lang w:eastAsia="ja-JP"/>
        </w:rPr>
        <w:t>Sony</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[182]</w:t>
      </w:r>
      <w:r>
        <w:rPr>
          <w:color w:val="000000" w:themeColor="text1"/>
          <w:lang w:eastAsia="ja-JP"/>
        </w:rPr>
        <w:tab/>
      </w:r>
      <w:r w:rsidRPr="008107B4">
        <w:rPr>
          <w:color w:val="000000" w:themeColor="text1"/>
          <w:lang w:eastAsia="ja-JP"/>
        </w:rPr>
        <w:t>R4-1912320</w:t>
      </w:r>
      <w:r w:rsidRPr="008107B4">
        <w:rPr>
          <w:color w:val="000000" w:themeColor="text1"/>
          <w:lang w:eastAsia="ja-JP"/>
        </w:rPr>
        <w:tab/>
        <w:t>Outdoor channel measurement and simulations for UE RF architecture and deployment scena</w:t>
      </w:r>
      <w:r>
        <w:rPr>
          <w:color w:val="000000" w:themeColor="text1"/>
          <w:lang w:eastAsia="ja-JP"/>
        </w:rPr>
        <w:t xml:space="preserve">rio in 7–24 GHz frequency range, </w:t>
      </w:r>
      <w:r w:rsidRPr="008107B4">
        <w:rPr>
          <w:color w:val="000000" w:themeColor="text1"/>
          <w:lang w:eastAsia="ja-JP"/>
        </w:rPr>
        <w:t>Sony, Ericsson</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[183]</w:t>
      </w:r>
      <w:r>
        <w:rPr>
          <w:color w:val="000000" w:themeColor="text1"/>
          <w:lang w:eastAsia="ja-JP"/>
        </w:rPr>
        <w:tab/>
      </w:r>
      <w:r w:rsidRPr="008107B4">
        <w:rPr>
          <w:color w:val="000000" w:themeColor="text1"/>
          <w:lang w:eastAsia="ja-JP"/>
        </w:rPr>
        <w:t>R4-1913011</w:t>
      </w:r>
      <w:r w:rsidRPr="008107B4">
        <w:rPr>
          <w:color w:val="000000" w:themeColor="text1"/>
          <w:lang w:eastAsia="ja-JP"/>
        </w:rPr>
        <w:tab/>
        <w:t>TP to TR 38.820 upd</w:t>
      </w:r>
      <w:r>
        <w:rPr>
          <w:color w:val="000000" w:themeColor="text1"/>
          <w:lang w:eastAsia="ja-JP"/>
        </w:rPr>
        <w:t xml:space="preserve">ated on UE front end technology, </w:t>
      </w:r>
      <w:r w:rsidRPr="008107B4">
        <w:rPr>
          <w:color w:val="000000" w:themeColor="text1"/>
          <w:lang w:eastAsia="ja-JP"/>
        </w:rPr>
        <w:t>Sony</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[184]</w:t>
      </w:r>
      <w:r>
        <w:rPr>
          <w:color w:val="000000" w:themeColor="text1"/>
          <w:lang w:eastAsia="ja-JP"/>
        </w:rPr>
        <w:tab/>
      </w:r>
      <w:r w:rsidRPr="008107B4">
        <w:rPr>
          <w:color w:val="000000" w:themeColor="text1"/>
          <w:lang w:eastAsia="ja-JP"/>
        </w:rPr>
        <w:t>R4-1910754</w:t>
      </w:r>
      <w:r w:rsidRPr="008107B4">
        <w:rPr>
          <w:color w:val="000000" w:themeColor="text1"/>
          <w:lang w:eastAsia="ja-JP"/>
        </w:rPr>
        <w:tab/>
        <w:t>General spectrum e</w:t>
      </w:r>
      <w:r>
        <w:rPr>
          <w:color w:val="000000" w:themeColor="text1"/>
          <w:lang w:eastAsia="ja-JP"/>
        </w:rPr>
        <w:t xml:space="preserve">mission mask for NR UE 7-24 GHz, </w:t>
      </w:r>
      <w:r w:rsidRPr="008107B4">
        <w:rPr>
          <w:color w:val="000000" w:themeColor="text1"/>
          <w:lang w:eastAsia="ja-JP"/>
        </w:rPr>
        <w:t>Qualcomm Incorporated</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[185]</w:t>
      </w:r>
      <w:r>
        <w:rPr>
          <w:color w:val="000000" w:themeColor="text1"/>
          <w:lang w:eastAsia="ja-JP"/>
        </w:rPr>
        <w:tab/>
      </w:r>
      <w:r w:rsidRPr="008107B4">
        <w:rPr>
          <w:color w:val="000000" w:themeColor="text1"/>
          <w:lang w:eastAsia="ja-JP"/>
        </w:rPr>
        <w:t>R4-1913012</w:t>
      </w:r>
      <w:r w:rsidRPr="008107B4">
        <w:rPr>
          <w:color w:val="000000" w:themeColor="text1"/>
          <w:lang w:eastAsia="ja-JP"/>
        </w:rPr>
        <w:tab/>
        <w:t>TP to TR 38.820: Addition of UE noise figure and some other clarifications in</w:t>
      </w:r>
      <w:r>
        <w:rPr>
          <w:color w:val="000000" w:themeColor="text1"/>
          <w:lang w:eastAsia="ja-JP"/>
        </w:rPr>
        <w:t xml:space="preserve"> subclauses 5.5.1 &amp; 6.3.3.1, </w:t>
      </w:r>
      <w:r w:rsidRPr="008107B4">
        <w:rPr>
          <w:color w:val="000000" w:themeColor="text1"/>
          <w:lang w:eastAsia="ja-JP"/>
        </w:rPr>
        <w:t>Ericsson</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[186]</w:t>
      </w:r>
      <w:r>
        <w:rPr>
          <w:color w:val="000000" w:themeColor="text1"/>
          <w:lang w:eastAsia="ja-JP"/>
        </w:rPr>
        <w:tab/>
        <w:t>R4-1913027</w:t>
      </w:r>
      <w:r>
        <w:rPr>
          <w:color w:val="000000" w:themeColor="text1"/>
          <w:lang w:eastAsia="ja-JP"/>
        </w:rPr>
        <w:tab/>
        <w:t>TP for TR 38.820</w:t>
      </w:r>
      <w:r w:rsidRPr="008107B4">
        <w:rPr>
          <w:color w:val="000000" w:themeColor="text1"/>
          <w:lang w:eastAsia="ja-JP"/>
        </w:rPr>
        <w:t xml:space="preserve">: NR </w:t>
      </w:r>
      <w:r>
        <w:rPr>
          <w:color w:val="000000" w:themeColor="text1"/>
          <w:lang w:eastAsia="ja-JP"/>
        </w:rPr>
        <w:t xml:space="preserve">UE system noise figure proposal, </w:t>
      </w:r>
      <w:r w:rsidRPr="008107B4">
        <w:rPr>
          <w:color w:val="000000" w:themeColor="text1"/>
          <w:lang w:eastAsia="ja-JP"/>
        </w:rPr>
        <w:t>Qualcomm Incorporated</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[187]</w:t>
      </w:r>
      <w:r>
        <w:rPr>
          <w:color w:val="000000" w:themeColor="text1"/>
          <w:lang w:eastAsia="ja-JP"/>
        </w:rPr>
        <w:tab/>
      </w:r>
      <w:r w:rsidRPr="008107B4">
        <w:rPr>
          <w:color w:val="000000" w:themeColor="text1"/>
          <w:lang w:eastAsia="ja-JP"/>
        </w:rPr>
        <w:t>R4-1911844</w:t>
      </w:r>
      <w:r w:rsidRPr="008107B4">
        <w:rPr>
          <w:color w:val="000000" w:themeColor="text1"/>
          <w:lang w:eastAsia="ja-JP"/>
        </w:rPr>
        <w:tab/>
        <w:t>TP to TR 38.820: Requirement approach in subc</w:t>
      </w:r>
      <w:r>
        <w:rPr>
          <w:color w:val="000000" w:themeColor="text1"/>
          <w:lang w:eastAsia="ja-JP"/>
        </w:rPr>
        <w:t xml:space="preserve">lause 7.4.1 and subclause 7.4.2, </w:t>
      </w:r>
      <w:r w:rsidRPr="008107B4">
        <w:rPr>
          <w:color w:val="000000" w:themeColor="text1"/>
          <w:lang w:eastAsia="ja-JP"/>
        </w:rPr>
        <w:t>Ericsson</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[188]</w:t>
      </w:r>
      <w:r>
        <w:rPr>
          <w:color w:val="000000" w:themeColor="text1"/>
          <w:lang w:eastAsia="ja-JP"/>
        </w:rPr>
        <w:tab/>
      </w:r>
      <w:r w:rsidRPr="008107B4">
        <w:rPr>
          <w:color w:val="000000" w:themeColor="text1"/>
          <w:lang w:eastAsia="ja-JP"/>
        </w:rPr>
        <w:t>R4-1913032</w:t>
      </w:r>
      <w:r w:rsidRPr="008107B4">
        <w:rPr>
          <w:color w:val="000000" w:themeColor="text1"/>
          <w:lang w:eastAsia="ja-JP"/>
        </w:rPr>
        <w:tab/>
        <w:t>TP to TR 38.820: Update of BS noise</w:t>
      </w:r>
      <w:r>
        <w:rPr>
          <w:color w:val="000000" w:themeColor="text1"/>
          <w:lang w:eastAsia="ja-JP"/>
        </w:rPr>
        <w:t xml:space="preserve"> figure over the 7-24 GHz range, </w:t>
      </w:r>
      <w:r w:rsidRPr="008107B4">
        <w:rPr>
          <w:color w:val="000000" w:themeColor="text1"/>
          <w:lang w:eastAsia="ja-JP"/>
        </w:rPr>
        <w:t>Nokia, Nokia Shanghai Bell</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[189]</w:t>
      </w:r>
      <w:r>
        <w:rPr>
          <w:color w:val="000000" w:themeColor="text1"/>
          <w:lang w:eastAsia="ja-JP"/>
        </w:rPr>
        <w:tab/>
      </w:r>
      <w:r w:rsidRPr="008107B4">
        <w:rPr>
          <w:color w:val="000000" w:themeColor="text1"/>
          <w:lang w:eastAsia="ja-JP"/>
        </w:rPr>
        <w:t>R4-1913013</w:t>
      </w:r>
      <w:r w:rsidRPr="008107B4">
        <w:rPr>
          <w:color w:val="000000" w:themeColor="text1"/>
          <w:lang w:eastAsia="ja-JP"/>
        </w:rPr>
        <w:tab/>
        <w:t xml:space="preserve">TP to TR 38.820: Improvement of transmitter </w:t>
      </w:r>
      <w:r>
        <w:rPr>
          <w:color w:val="000000" w:themeColor="text1"/>
          <w:lang w:eastAsia="ja-JP"/>
        </w:rPr>
        <w:t xml:space="preserve">architecture in subclause 5.3.2, </w:t>
      </w:r>
      <w:r w:rsidRPr="008107B4">
        <w:rPr>
          <w:color w:val="000000" w:themeColor="text1"/>
          <w:lang w:eastAsia="ja-JP"/>
        </w:rPr>
        <w:t>Ericsson</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[190]</w:t>
      </w:r>
      <w:r>
        <w:rPr>
          <w:color w:val="000000" w:themeColor="text1"/>
          <w:lang w:eastAsia="ja-JP"/>
        </w:rPr>
        <w:tab/>
      </w:r>
      <w:r w:rsidRPr="008107B4">
        <w:rPr>
          <w:color w:val="000000" w:themeColor="text1"/>
          <w:lang w:eastAsia="ja-JP"/>
        </w:rPr>
        <w:t>R4-1910848</w:t>
      </w:r>
      <w:r w:rsidRPr="008107B4">
        <w:rPr>
          <w:color w:val="000000" w:themeColor="text1"/>
          <w:lang w:eastAsia="ja-JP"/>
        </w:rPr>
        <w:tab/>
        <w:t>Operating band unwanted emissions</w:t>
      </w:r>
      <w:r>
        <w:rPr>
          <w:color w:val="000000" w:themeColor="text1"/>
          <w:lang w:eastAsia="ja-JP"/>
        </w:rPr>
        <w:t xml:space="preserve"> for 7 to 24GHz frequency range, </w:t>
      </w:r>
      <w:r w:rsidRPr="008107B4">
        <w:rPr>
          <w:color w:val="000000" w:themeColor="text1"/>
          <w:lang w:eastAsia="ja-JP"/>
        </w:rPr>
        <w:t>Huawei</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[191]</w:t>
      </w:r>
      <w:r>
        <w:rPr>
          <w:color w:val="000000" w:themeColor="text1"/>
          <w:lang w:eastAsia="ja-JP"/>
        </w:rPr>
        <w:tab/>
      </w:r>
      <w:r w:rsidRPr="008107B4">
        <w:rPr>
          <w:color w:val="000000" w:themeColor="text1"/>
          <w:lang w:eastAsia="ja-JP"/>
        </w:rPr>
        <w:t>R4-1911052</w:t>
      </w:r>
      <w:r w:rsidRPr="008107B4">
        <w:rPr>
          <w:color w:val="000000" w:themeColor="text1"/>
          <w:lang w:eastAsia="ja-JP"/>
        </w:rPr>
        <w:tab/>
      </w:r>
      <w:r>
        <w:rPr>
          <w:color w:val="000000" w:themeColor="text1"/>
          <w:lang w:eastAsia="ja-JP"/>
        </w:rPr>
        <w:t xml:space="preserve">on OBUE requirement for 7-24GHz, </w:t>
      </w:r>
      <w:r w:rsidRPr="008107B4">
        <w:rPr>
          <w:color w:val="000000" w:themeColor="text1"/>
          <w:lang w:eastAsia="ja-JP"/>
        </w:rPr>
        <w:t>ZTE Corporation</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[192]</w:t>
      </w:r>
      <w:r>
        <w:rPr>
          <w:color w:val="000000" w:themeColor="text1"/>
          <w:lang w:eastAsia="ja-JP"/>
        </w:rPr>
        <w:tab/>
      </w:r>
      <w:r w:rsidRPr="008107B4">
        <w:rPr>
          <w:color w:val="000000" w:themeColor="text1"/>
          <w:lang w:eastAsia="ja-JP"/>
        </w:rPr>
        <w:t>R4-1911687</w:t>
      </w:r>
      <w:r w:rsidRPr="008107B4">
        <w:rPr>
          <w:color w:val="000000" w:themeColor="text1"/>
          <w:lang w:eastAsia="ja-JP"/>
        </w:rPr>
        <w:tab/>
        <w:t>7 to 24GHz - Discuss</w:t>
      </w:r>
      <w:r>
        <w:rPr>
          <w:color w:val="000000" w:themeColor="text1"/>
          <w:lang w:eastAsia="ja-JP"/>
        </w:rPr>
        <w:t xml:space="preserve">ion on BS output power accuracy, </w:t>
      </w:r>
      <w:r w:rsidRPr="008107B4">
        <w:rPr>
          <w:color w:val="000000" w:themeColor="text1"/>
          <w:lang w:eastAsia="ja-JP"/>
        </w:rPr>
        <w:t>Huawei</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[193]</w:t>
      </w:r>
      <w:r>
        <w:rPr>
          <w:color w:val="000000" w:themeColor="text1"/>
          <w:lang w:eastAsia="ja-JP"/>
        </w:rPr>
        <w:tab/>
      </w:r>
      <w:r w:rsidRPr="008107B4">
        <w:rPr>
          <w:color w:val="000000" w:themeColor="text1"/>
          <w:lang w:eastAsia="ja-JP"/>
        </w:rPr>
        <w:t>R4-1911693</w:t>
      </w:r>
      <w:r w:rsidRPr="008107B4">
        <w:rPr>
          <w:color w:val="000000" w:themeColor="text1"/>
          <w:lang w:eastAsia="ja-JP"/>
        </w:rPr>
        <w:tab/>
        <w:t xml:space="preserve">7 to </w:t>
      </w:r>
      <w:r>
        <w:rPr>
          <w:color w:val="000000" w:themeColor="text1"/>
          <w:lang w:eastAsia="ja-JP"/>
        </w:rPr>
        <w:t xml:space="preserve">24GHz - Discussion on BS TX IMD, </w:t>
      </w:r>
      <w:r w:rsidRPr="008107B4">
        <w:rPr>
          <w:color w:val="000000" w:themeColor="text1"/>
          <w:lang w:eastAsia="ja-JP"/>
        </w:rPr>
        <w:t>Huawei</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[194]</w:t>
      </w:r>
      <w:r>
        <w:rPr>
          <w:color w:val="000000" w:themeColor="text1"/>
          <w:lang w:eastAsia="ja-JP"/>
        </w:rPr>
        <w:tab/>
      </w:r>
      <w:r w:rsidRPr="008107B4">
        <w:rPr>
          <w:color w:val="000000" w:themeColor="text1"/>
          <w:lang w:eastAsia="ja-JP"/>
        </w:rPr>
        <w:t>R4-1911695</w:t>
      </w:r>
      <w:r w:rsidRPr="008107B4">
        <w:rPr>
          <w:color w:val="000000" w:themeColor="text1"/>
          <w:lang w:eastAsia="ja-JP"/>
        </w:rPr>
        <w:tab/>
        <w:t>7 to 24GH</w:t>
      </w:r>
      <w:r>
        <w:rPr>
          <w:color w:val="000000" w:themeColor="text1"/>
          <w:lang w:eastAsia="ja-JP"/>
        </w:rPr>
        <w:t xml:space="preserve">z - Discussion on TX OFF levels, </w:t>
      </w:r>
      <w:r w:rsidRPr="008107B4">
        <w:rPr>
          <w:color w:val="000000" w:themeColor="text1"/>
          <w:lang w:eastAsia="ja-JP"/>
        </w:rPr>
        <w:t>Huawei</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[195]</w:t>
      </w:r>
      <w:r>
        <w:rPr>
          <w:color w:val="000000" w:themeColor="text1"/>
          <w:lang w:eastAsia="ja-JP"/>
        </w:rPr>
        <w:tab/>
      </w:r>
      <w:r w:rsidRPr="008107B4">
        <w:rPr>
          <w:color w:val="000000" w:themeColor="text1"/>
          <w:lang w:eastAsia="ja-JP"/>
        </w:rPr>
        <w:t>R4-1911834</w:t>
      </w:r>
      <w:r w:rsidRPr="008107B4">
        <w:rPr>
          <w:color w:val="000000" w:themeColor="text1"/>
          <w:lang w:eastAsia="ja-JP"/>
        </w:rPr>
        <w:tab/>
        <w:t>On co-location spurio</w:t>
      </w:r>
      <w:r>
        <w:rPr>
          <w:color w:val="000000" w:themeColor="text1"/>
          <w:lang w:eastAsia="ja-JP"/>
        </w:rPr>
        <w:t xml:space="preserve">us emission requirement aspects, </w:t>
      </w:r>
      <w:r w:rsidRPr="008107B4">
        <w:rPr>
          <w:color w:val="000000" w:themeColor="text1"/>
          <w:lang w:eastAsia="ja-JP"/>
        </w:rPr>
        <w:t>Ericsson</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[196]</w:t>
      </w:r>
      <w:r>
        <w:rPr>
          <w:color w:val="000000" w:themeColor="text1"/>
          <w:lang w:eastAsia="ja-JP"/>
        </w:rPr>
        <w:tab/>
      </w:r>
      <w:r w:rsidRPr="008107B4">
        <w:rPr>
          <w:color w:val="000000" w:themeColor="text1"/>
          <w:lang w:eastAsia="ja-JP"/>
        </w:rPr>
        <w:t>R4-1912212</w:t>
      </w:r>
      <w:r w:rsidRPr="008107B4">
        <w:rPr>
          <w:color w:val="000000" w:themeColor="text1"/>
          <w:lang w:eastAsia="ja-JP"/>
        </w:rPr>
        <w:tab/>
        <w:t>TP to TR 38.820: o</w:t>
      </w:r>
      <w:r>
        <w:rPr>
          <w:color w:val="000000" w:themeColor="text1"/>
          <w:lang w:eastAsia="ja-JP"/>
        </w:rPr>
        <w:t xml:space="preserve">n Tx requirements applicability, </w:t>
      </w:r>
      <w:r w:rsidRPr="008107B4">
        <w:rPr>
          <w:color w:val="000000" w:themeColor="text1"/>
          <w:lang w:eastAsia="ja-JP"/>
        </w:rPr>
        <w:t>Huawei</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[197]</w:t>
      </w:r>
      <w:r>
        <w:rPr>
          <w:color w:val="000000" w:themeColor="text1"/>
          <w:lang w:eastAsia="ja-JP"/>
        </w:rPr>
        <w:tab/>
      </w:r>
      <w:r w:rsidRPr="008107B4">
        <w:rPr>
          <w:color w:val="000000" w:themeColor="text1"/>
          <w:lang w:eastAsia="ja-JP"/>
        </w:rPr>
        <w:t>R4-1912214</w:t>
      </w:r>
      <w:r w:rsidRPr="008107B4">
        <w:rPr>
          <w:color w:val="000000" w:themeColor="text1"/>
          <w:lang w:eastAsia="ja-JP"/>
        </w:rPr>
        <w:tab/>
        <w:t>NR BS output po</w:t>
      </w:r>
      <w:r>
        <w:rPr>
          <w:color w:val="000000" w:themeColor="text1"/>
          <w:lang w:eastAsia="ja-JP"/>
        </w:rPr>
        <w:t xml:space="preserve">wer dynamics for 7-24 GHz range, </w:t>
      </w:r>
      <w:r w:rsidRPr="008107B4">
        <w:rPr>
          <w:color w:val="000000" w:themeColor="text1"/>
          <w:lang w:eastAsia="ja-JP"/>
        </w:rPr>
        <w:t>Huawei</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[198]</w:t>
      </w:r>
      <w:r>
        <w:rPr>
          <w:color w:val="000000" w:themeColor="text1"/>
          <w:lang w:eastAsia="ja-JP"/>
        </w:rPr>
        <w:tab/>
      </w:r>
      <w:r w:rsidRPr="008107B4">
        <w:rPr>
          <w:color w:val="000000" w:themeColor="text1"/>
          <w:lang w:eastAsia="ja-JP"/>
        </w:rPr>
        <w:t>R4-1912216</w:t>
      </w:r>
      <w:r w:rsidRPr="008107B4">
        <w:rPr>
          <w:color w:val="000000" w:themeColor="text1"/>
          <w:lang w:eastAsia="ja-JP"/>
        </w:rPr>
        <w:tab/>
        <w:t xml:space="preserve">NR BS transmitted signal quality </w:t>
      </w:r>
      <w:r>
        <w:rPr>
          <w:color w:val="000000" w:themeColor="text1"/>
          <w:lang w:eastAsia="ja-JP"/>
        </w:rPr>
        <w:t xml:space="preserve">requirements for 7-24 GHz range, </w:t>
      </w:r>
      <w:r w:rsidRPr="008107B4">
        <w:rPr>
          <w:color w:val="000000" w:themeColor="text1"/>
          <w:lang w:eastAsia="ja-JP"/>
        </w:rPr>
        <w:t>Huawei</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[199]</w:t>
      </w:r>
      <w:r>
        <w:rPr>
          <w:color w:val="000000" w:themeColor="text1"/>
          <w:lang w:eastAsia="ja-JP"/>
        </w:rPr>
        <w:tab/>
      </w:r>
      <w:r w:rsidRPr="008107B4">
        <w:rPr>
          <w:color w:val="000000" w:themeColor="text1"/>
          <w:lang w:eastAsia="ja-JP"/>
        </w:rPr>
        <w:t>R4-1912218</w:t>
      </w:r>
      <w:r w:rsidRPr="008107B4">
        <w:rPr>
          <w:color w:val="000000" w:themeColor="text1"/>
          <w:lang w:eastAsia="ja-JP"/>
        </w:rPr>
        <w:tab/>
        <w:t>TP t</w:t>
      </w:r>
      <w:r>
        <w:rPr>
          <w:color w:val="000000" w:themeColor="text1"/>
          <w:lang w:eastAsia="ja-JP"/>
        </w:rPr>
        <w:t xml:space="preserve">o TR 38.820: occupied bandwidth, </w:t>
      </w:r>
      <w:r w:rsidRPr="008107B4">
        <w:rPr>
          <w:color w:val="000000" w:themeColor="text1"/>
          <w:lang w:eastAsia="ja-JP"/>
        </w:rPr>
        <w:t>Huawei</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[200]</w:t>
      </w:r>
      <w:r>
        <w:rPr>
          <w:color w:val="000000" w:themeColor="text1"/>
          <w:lang w:eastAsia="ja-JP"/>
        </w:rPr>
        <w:tab/>
      </w:r>
      <w:r w:rsidRPr="008107B4">
        <w:rPr>
          <w:color w:val="000000" w:themeColor="text1"/>
          <w:lang w:eastAsia="ja-JP"/>
        </w:rPr>
        <w:t>R4-1912299</w:t>
      </w:r>
      <w:r w:rsidRPr="008107B4">
        <w:rPr>
          <w:color w:val="000000" w:themeColor="text1"/>
          <w:lang w:eastAsia="ja-JP"/>
        </w:rPr>
        <w:tab/>
        <w:t>TP to 38.820 on BS OBUE</w:t>
      </w:r>
      <w:r>
        <w:rPr>
          <w:color w:val="000000" w:themeColor="text1"/>
          <w:lang w:eastAsia="ja-JP"/>
        </w:rPr>
        <w:t xml:space="preserve"> limits in NR frequency ranges, </w:t>
      </w:r>
      <w:r w:rsidRPr="008107B4">
        <w:rPr>
          <w:color w:val="000000" w:themeColor="text1"/>
          <w:lang w:eastAsia="ja-JP"/>
        </w:rPr>
        <w:t>Ericsson</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[201]</w:t>
      </w:r>
      <w:r>
        <w:rPr>
          <w:color w:val="000000" w:themeColor="text1"/>
          <w:lang w:eastAsia="ja-JP"/>
        </w:rPr>
        <w:tab/>
      </w:r>
      <w:r w:rsidRPr="008107B4">
        <w:rPr>
          <w:color w:val="000000" w:themeColor="text1"/>
          <w:lang w:eastAsia="ja-JP"/>
        </w:rPr>
        <w:t>R4-1913014</w:t>
      </w:r>
      <w:r w:rsidRPr="008107B4">
        <w:rPr>
          <w:color w:val="000000" w:themeColor="text1"/>
          <w:lang w:eastAsia="ja-JP"/>
        </w:rPr>
        <w:tab/>
        <w:t>TP to TR 38.8</w:t>
      </w:r>
      <w:r>
        <w:rPr>
          <w:color w:val="000000" w:themeColor="text1"/>
          <w:lang w:eastAsia="ja-JP"/>
        </w:rPr>
        <w:t xml:space="preserve">20 OBUE requirement for 7-24GHz, </w:t>
      </w:r>
      <w:r w:rsidRPr="008107B4">
        <w:rPr>
          <w:color w:val="000000" w:themeColor="text1"/>
          <w:lang w:eastAsia="ja-JP"/>
        </w:rPr>
        <w:t>ZTE Corporation, Ericsson</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[202]</w:t>
      </w:r>
      <w:r>
        <w:rPr>
          <w:color w:val="000000" w:themeColor="text1"/>
          <w:lang w:eastAsia="ja-JP"/>
        </w:rPr>
        <w:tab/>
      </w:r>
      <w:r w:rsidRPr="008107B4">
        <w:rPr>
          <w:color w:val="000000" w:themeColor="text1"/>
          <w:lang w:eastAsia="ja-JP"/>
        </w:rPr>
        <w:t>R4-1913015</w:t>
      </w:r>
      <w:r w:rsidRPr="008107B4">
        <w:rPr>
          <w:color w:val="000000" w:themeColor="text1"/>
          <w:lang w:eastAsia="ja-JP"/>
        </w:rPr>
        <w:tab/>
        <w:t>TP to TR 38</w:t>
      </w:r>
      <w:r>
        <w:rPr>
          <w:color w:val="000000" w:themeColor="text1"/>
          <w:lang w:eastAsia="ja-JP"/>
        </w:rPr>
        <w:t xml:space="preserve">.820 - BS output power accuracy, </w:t>
      </w:r>
      <w:r w:rsidRPr="008107B4">
        <w:rPr>
          <w:color w:val="000000" w:themeColor="text1"/>
          <w:lang w:eastAsia="ja-JP"/>
        </w:rPr>
        <w:t>Huawei</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[203]</w:t>
      </w:r>
      <w:r>
        <w:rPr>
          <w:color w:val="000000" w:themeColor="text1"/>
          <w:lang w:eastAsia="ja-JP"/>
        </w:rPr>
        <w:tab/>
      </w:r>
      <w:r w:rsidRPr="008107B4">
        <w:rPr>
          <w:color w:val="000000" w:themeColor="text1"/>
          <w:lang w:eastAsia="ja-JP"/>
        </w:rPr>
        <w:t>R4-1913</w:t>
      </w:r>
      <w:r>
        <w:rPr>
          <w:color w:val="000000" w:themeColor="text1"/>
          <w:lang w:eastAsia="ja-JP"/>
        </w:rPr>
        <w:t>016</w:t>
      </w:r>
      <w:r>
        <w:rPr>
          <w:color w:val="000000" w:themeColor="text1"/>
          <w:lang w:eastAsia="ja-JP"/>
        </w:rPr>
        <w:tab/>
        <w:t xml:space="preserve">TP to TR 38.820 - BS TX IMD, </w:t>
      </w:r>
      <w:r w:rsidRPr="008107B4">
        <w:rPr>
          <w:color w:val="000000" w:themeColor="text1"/>
          <w:lang w:eastAsia="ja-JP"/>
        </w:rPr>
        <w:t>Huawei</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[204]</w:t>
      </w:r>
      <w:r>
        <w:rPr>
          <w:color w:val="000000" w:themeColor="text1"/>
          <w:lang w:eastAsia="ja-JP"/>
        </w:rPr>
        <w:tab/>
      </w:r>
      <w:r w:rsidRPr="008107B4">
        <w:rPr>
          <w:color w:val="000000" w:themeColor="text1"/>
          <w:lang w:eastAsia="ja-JP"/>
        </w:rPr>
        <w:t>R4-1913017</w:t>
      </w:r>
      <w:r w:rsidRPr="008107B4">
        <w:rPr>
          <w:color w:val="000000" w:themeColor="text1"/>
          <w:lang w:eastAsia="ja-JP"/>
        </w:rPr>
        <w:tab/>
        <w:t xml:space="preserve">TP </w:t>
      </w:r>
      <w:r>
        <w:rPr>
          <w:color w:val="000000" w:themeColor="text1"/>
          <w:lang w:eastAsia="ja-JP"/>
        </w:rPr>
        <w:t xml:space="preserve">to TR 38.820 - BS TX OFF levels, </w:t>
      </w:r>
      <w:r w:rsidRPr="008107B4">
        <w:rPr>
          <w:color w:val="000000" w:themeColor="text1"/>
          <w:lang w:eastAsia="ja-JP"/>
        </w:rPr>
        <w:t>Huawei</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lastRenderedPageBreak/>
        <w:t>[205]</w:t>
      </w:r>
      <w:r>
        <w:rPr>
          <w:color w:val="000000" w:themeColor="text1"/>
          <w:lang w:eastAsia="ja-JP"/>
        </w:rPr>
        <w:tab/>
      </w:r>
      <w:r w:rsidRPr="008107B4">
        <w:rPr>
          <w:color w:val="000000" w:themeColor="text1"/>
          <w:lang w:eastAsia="ja-JP"/>
        </w:rPr>
        <w:t>R4-1913018</w:t>
      </w:r>
      <w:r w:rsidRPr="008107B4">
        <w:rPr>
          <w:color w:val="000000" w:themeColor="text1"/>
          <w:lang w:eastAsia="ja-JP"/>
        </w:rPr>
        <w:tab/>
        <w:t>TP to TR 38.820: Improvement of technical background for co-location re</w:t>
      </w:r>
      <w:r>
        <w:rPr>
          <w:color w:val="000000" w:themeColor="text1"/>
          <w:lang w:eastAsia="ja-JP"/>
        </w:rPr>
        <w:t xml:space="preserve">quirements in subclause 7.4.1.2, </w:t>
      </w:r>
      <w:r w:rsidRPr="008107B4">
        <w:rPr>
          <w:color w:val="000000" w:themeColor="text1"/>
          <w:lang w:eastAsia="ja-JP"/>
        </w:rPr>
        <w:t>Ericsson</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[206]</w:t>
      </w:r>
      <w:r>
        <w:rPr>
          <w:color w:val="000000" w:themeColor="text1"/>
          <w:lang w:eastAsia="ja-JP"/>
        </w:rPr>
        <w:tab/>
      </w:r>
      <w:r w:rsidRPr="008107B4">
        <w:rPr>
          <w:color w:val="000000" w:themeColor="text1"/>
          <w:lang w:eastAsia="ja-JP"/>
        </w:rPr>
        <w:t>R4-1913020</w:t>
      </w:r>
      <w:r w:rsidRPr="008107B4">
        <w:rPr>
          <w:color w:val="000000" w:themeColor="text1"/>
          <w:lang w:eastAsia="ja-JP"/>
        </w:rPr>
        <w:tab/>
        <w:t>TP to T</w:t>
      </w:r>
      <w:r>
        <w:rPr>
          <w:color w:val="000000" w:themeColor="text1"/>
          <w:lang w:eastAsia="ja-JP"/>
        </w:rPr>
        <w:t xml:space="preserve">R 38.820: output power dynamics, </w:t>
      </w:r>
      <w:r w:rsidRPr="008107B4">
        <w:rPr>
          <w:color w:val="000000" w:themeColor="text1"/>
          <w:lang w:eastAsia="ja-JP"/>
        </w:rPr>
        <w:t>Huawei</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[207]</w:t>
      </w:r>
      <w:r>
        <w:rPr>
          <w:color w:val="000000" w:themeColor="text1"/>
          <w:lang w:eastAsia="ja-JP"/>
        </w:rPr>
        <w:tab/>
      </w:r>
      <w:r w:rsidRPr="008107B4">
        <w:rPr>
          <w:color w:val="000000" w:themeColor="text1"/>
          <w:lang w:eastAsia="ja-JP"/>
        </w:rPr>
        <w:t>R4-1913021</w:t>
      </w:r>
      <w:r w:rsidRPr="008107B4">
        <w:rPr>
          <w:color w:val="000000" w:themeColor="text1"/>
          <w:lang w:eastAsia="ja-JP"/>
        </w:rPr>
        <w:tab/>
        <w:t>TP to TR 38.820: NR BS transmit</w:t>
      </w:r>
      <w:r>
        <w:rPr>
          <w:color w:val="000000" w:themeColor="text1"/>
          <w:lang w:eastAsia="ja-JP"/>
        </w:rPr>
        <w:t xml:space="preserve">ted signal quality requirements, </w:t>
      </w:r>
      <w:r w:rsidRPr="008107B4">
        <w:rPr>
          <w:color w:val="000000" w:themeColor="text1"/>
          <w:lang w:eastAsia="ja-JP"/>
        </w:rPr>
        <w:t>Huawei</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[208]</w:t>
      </w:r>
      <w:r>
        <w:rPr>
          <w:color w:val="000000" w:themeColor="text1"/>
          <w:lang w:eastAsia="ja-JP"/>
        </w:rPr>
        <w:tab/>
      </w:r>
      <w:r w:rsidRPr="008107B4">
        <w:rPr>
          <w:color w:val="000000" w:themeColor="text1"/>
          <w:lang w:eastAsia="ja-JP"/>
        </w:rPr>
        <w:t>R4-1913022</w:t>
      </w:r>
      <w:r w:rsidRPr="008107B4">
        <w:rPr>
          <w:color w:val="000000" w:themeColor="text1"/>
          <w:lang w:eastAsia="ja-JP"/>
        </w:rPr>
        <w:tab/>
        <w:t>TP to 38.820 on Spurious emissio</w:t>
      </w:r>
      <w:r>
        <w:rPr>
          <w:color w:val="000000" w:themeColor="text1"/>
          <w:lang w:eastAsia="ja-JP"/>
        </w:rPr>
        <w:t xml:space="preserve">n regulation for BS in 7-24 GHz, </w:t>
      </w:r>
      <w:r w:rsidRPr="008107B4">
        <w:rPr>
          <w:color w:val="000000" w:themeColor="text1"/>
          <w:lang w:eastAsia="ja-JP"/>
        </w:rPr>
        <w:t>Ericsson</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[209]</w:t>
      </w:r>
      <w:r>
        <w:rPr>
          <w:color w:val="000000" w:themeColor="text1"/>
          <w:lang w:eastAsia="ja-JP"/>
        </w:rPr>
        <w:tab/>
      </w:r>
      <w:r w:rsidRPr="008107B4">
        <w:rPr>
          <w:color w:val="000000" w:themeColor="text1"/>
          <w:lang w:eastAsia="ja-JP"/>
        </w:rPr>
        <w:t>R4-1910849</w:t>
      </w:r>
      <w:r w:rsidRPr="008107B4">
        <w:rPr>
          <w:color w:val="000000" w:themeColor="text1"/>
          <w:lang w:eastAsia="ja-JP"/>
        </w:rPr>
        <w:tab/>
        <w:t>Receiver ACS for</w:t>
      </w:r>
      <w:r>
        <w:rPr>
          <w:color w:val="000000" w:themeColor="text1"/>
          <w:lang w:eastAsia="ja-JP"/>
        </w:rPr>
        <w:t xml:space="preserve"> 7 to 24GHz frequency range, </w:t>
      </w:r>
      <w:r w:rsidRPr="008107B4">
        <w:rPr>
          <w:color w:val="000000" w:themeColor="text1"/>
          <w:lang w:eastAsia="ja-JP"/>
        </w:rPr>
        <w:t>Huawei</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[210]</w:t>
      </w:r>
      <w:r>
        <w:rPr>
          <w:color w:val="000000" w:themeColor="text1"/>
          <w:lang w:eastAsia="ja-JP"/>
        </w:rPr>
        <w:tab/>
      </w:r>
      <w:r w:rsidRPr="008107B4">
        <w:rPr>
          <w:color w:val="000000" w:themeColor="text1"/>
          <w:lang w:eastAsia="ja-JP"/>
        </w:rPr>
        <w:t>R4-1911685</w:t>
      </w:r>
      <w:r w:rsidRPr="008107B4">
        <w:rPr>
          <w:color w:val="000000" w:themeColor="text1"/>
          <w:lang w:eastAsia="ja-JP"/>
        </w:rPr>
        <w:tab/>
        <w:t>7 t</w:t>
      </w:r>
      <w:r>
        <w:rPr>
          <w:color w:val="000000" w:themeColor="text1"/>
          <w:lang w:eastAsia="ja-JP"/>
        </w:rPr>
        <w:t xml:space="preserve">o 24GHz - Discussion on BS ACLR, </w:t>
      </w:r>
      <w:r w:rsidRPr="008107B4">
        <w:rPr>
          <w:color w:val="000000" w:themeColor="text1"/>
          <w:lang w:eastAsia="ja-JP"/>
        </w:rPr>
        <w:t>Huawei</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[211]</w:t>
      </w:r>
      <w:r>
        <w:rPr>
          <w:color w:val="000000" w:themeColor="text1"/>
          <w:lang w:eastAsia="ja-JP"/>
        </w:rPr>
        <w:tab/>
      </w:r>
      <w:r w:rsidRPr="008107B4">
        <w:rPr>
          <w:color w:val="000000" w:themeColor="text1"/>
          <w:lang w:eastAsia="ja-JP"/>
        </w:rPr>
        <w:t>R4-1911689</w:t>
      </w:r>
      <w:r w:rsidRPr="008107B4">
        <w:rPr>
          <w:color w:val="000000" w:themeColor="text1"/>
          <w:lang w:eastAsia="ja-JP"/>
        </w:rPr>
        <w:tab/>
        <w:t>7 to 24GHz - Di</w:t>
      </w:r>
      <w:r>
        <w:rPr>
          <w:color w:val="000000" w:themeColor="text1"/>
          <w:lang w:eastAsia="ja-JP"/>
        </w:rPr>
        <w:t xml:space="preserve">scussion on BS in-band blocking, </w:t>
      </w:r>
      <w:r w:rsidRPr="008107B4">
        <w:rPr>
          <w:color w:val="000000" w:themeColor="text1"/>
          <w:lang w:eastAsia="ja-JP"/>
        </w:rPr>
        <w:t>Huawei</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[212]</w:t>
      </w:r>
      <w:r>
        <w:rPr>
          <w:color w:val="000000" w:themeColor="text1"/>
          <w:lang w:eastAsia="ja-JP"/>
        </w:rPr>
        <w:tab/>
      </w:r>
      <w:r w:rsidRPr="008107B4">
        <w:rPr>
          <w:color w:val="000000" w:themeColor="text1"/>
          <w:lang w:eastAsia="ja-JP"/>
        </w:rPr>
        <w:t>R4-1911690</w:t>
      </w:r>
      <w:r w:rsidRPr="008107B4">
        <w:rPr>
          <w:color w:val="000000" w:themeColor="text1"/>
          <w:lang w:eastAsia="ja-JP"/>
        </w:rPr>
        <w:tab/>
        <w:t xml:space="preserve">TP to </w:t>
      </w:r>
      <w:r>
        <w:rPr>
          <w:color w:val="000000" w:themeColor="text1"/>
          <w:lang w:eastAsia="ja-JP"/>
        </w:rPr>
        <w:t xml:space="preserve">TR 38.820 - BS in-band blocking, </w:t>
      </w:r>
      <w:r w:rsidRPr="008107B4">
        <w:rPr>
          <w:color w:val="000000" w:themeColor="text1"/>
          <w:lang w:eastAsia="ja-JP"/>
        </w:rPr>
        <w:t>Huawei</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[213]</w:t>
      </w:r>
      <w:r>
        <w:rPr>
          <w:color w:val="000000" w:themeColor="text1"/>
          <w:lang w:eastAsia="ja-JP"/>
        </w:rPr>
        <w:tab/>
      </w:r>
      <w:r w:rsidRPr="008107B4">
        <w:rPr>
          <w:color w:val="000000" w:themeColor="text1"/>
          <w:lang w:eastAsia="ja-JP"/>
        </w:rPr>
        <w:t>R4-1911691</w:t>
      </w:r>
      <w:r w:rsidRPr="008107B4">
        <w:rPr>
          <w:color w:val="000000" w:themeColor="text1"/>
          <w:lang w:eastAsia="ja-JP"/>
        </w:rPr>
        <w:tab/>
        <w:t>7 to 24GHz - Dis</w:t>
      </w:r>
      <w:r>
        <w:rPr>
          <w:color w:val="000000" w:themeColor="text1"/>
          <w:lang w:eastAsia="ja-JP"/>
        </w:rPr>
        <w:t xml:space="preserve">cussion on receiver sensitivity, </w:t>
      </w:r>
      <w:r w:rsidRPr="008107B4">
        <w:rPr>
          <w:color w:val="000000" w:themeColor="text1"/>
          <w:lang w:eastAsia="ja-JP"/>
        </w:rPr>
        <w:t>Huawei</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[214]</w:t>
      </w:r>
      <w:r>
        <w:rPr>
          <w:color w:val="000000" w:themeColor="text1"/>
          <w:lang w:eastAsia="ja-JP"/>
        </w:rPr>
        <w:tab/>
      </w:r>
      <w:r w:rsidRPr="008107B4">
        <w:rPr>
          <w:color w:val="000000" w:themeColor="text1"/>
          <w:lang w:eastAsia="ja-JP"/>
        </w:rPr>
        <w:t>R4-1912213</w:t>
      </w:r>
      <w:r w:rsidRPr="008107B4">
        <w:rPr>
          <w:color w:val="000000" w:themeColor="text1"/>
          <w:lang w:eastAsia="ja-JP"/>
        </w:rPr>
        <w:tab/>
        <w:t>TP to TR 38.820: o</w:t>
      </w:r>
      <w:r>
        <w:rPr>
          <w:color w:val="000000" w:themeColor="text1"/>
          <w:lang w:eastAsia="ja-JP"/>
        </w:rPr>
        <w:t xml:space="preserve">n Rx requirements applicability, </w:t>
      </w:r>
      <w:r w:rsidRPr="008107B4">
        <w:rPr>
          <w:color w:val="000000" w:themeColor="text1"/>
          <w:lang w:eastAsia="ja-JP"/>
        </w:rPr>
        <w:t>Huawei</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[215]</w:t>
      </w:r>
      <w:r>
        <w:rPr>
          <w:color w:val="000000" w:themeColor="text1"/>
          <w:lang w:eastAsia="ja-JP"/>
        </w:rPr>
        <w:tab/>
      </w:r>
      <w:r w:rsidRPr="008107B4">
        <w:rPr>
          <w:color w:val="000000" w:themeColor="text1"/>
          <w:lang w:eastAsia="ja-JP"/>
        </w:rPr>
        <w:t>R4-1912219</w:t>
      </w:r>
      <w:r w:rsidRPr="008107B4">
        <w:rPr>
          <w:color w:val="000000" w:themeColor="text1"/>
          <w:lang w:eastAsia="ja-JP"/>
        </w:rPr>
        <w:tab/>
        <w:t>NR BS d</w:t>
      </w:r>
      <w:r>
        <w:rPr>
          <w:color w:val="000000" w:themeColor="text1"/>
          <w:lang w:eastAsia="ja-JP"/>
        </w:rPr>
        <w:t xml:space="preserve">ynamic range for 7-24 GHz range, </w:t>
      </w:r>
      <w:r w:rsidRPr="008107B4">
        <w:rPr>
          <w:color w:val="000000" w:themeColor="text1"/>
          <w:lang w:eastAsia="ja-JP"/>
        </w:rPr>
        <w:t>Huawei</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[216]</w:t>
      </w:r>
      <w:r>
        <w:rPr>
          <w:color w:val="000000" w:themeColor="text1"/>
          <w:lang w:eastAsia="ja-JP"/>
        </w:rPr>
        <w:tab/>
      </w:r>
      <w:r w:rsidRPr="008107B4">
        <w:rPr>
          <w:color w:val="000000" w:themeColor="text1"/>
          <w:lang w:eastAsia="ja-JP"/>
        </w:rPr>
        <w:t>R4-1912221</w:t>
      </w:r>
      <w:r w:rsidRPr="008107B4">
        <w:rPr>
          <w:color w:val="000000" w:themeColor="text1"/>
          <w:lang w:eastAsia="ja-JP"/>
        </w:rPr>
        <w:tab/>
        <w:t>NR BS in-channel selectivity for 7-24 GHz range</w:t>
      </w:r>
      <w:r>
        <w:rPr>
          <w:color w:val="000000" w:themeColor="text1"/>
          <w:lang w:eastAsia="ja-JP"/>
        </w:rPr>
        <w:t xml:space="preserve">, </w:t>
      </w:r>
      <w:r w:rsidRPr="008107B4">
        <w:rPr>
          <w:color w:val="000000" w:themeColor="text1"/>
          <w:lang w:eastAsia="ja-JP"/>
        </w:rPr>
        <w:t>Huawei</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[217]</w:t>
      </w:r>
      <w:r>
        <w:rPr>
          <w:color w:val="000000" w:themeColor="text1"/>
          <w:lang w:eastAsia="ja-JP"/>
        </w:rPr>
        <w:tab/>
      </w:r>
      <w:r w:rsidRPr="008107B4">
        <w:rPr>
          <w:color w:val="000000" w:themeColor="text1"/>
          <w:lang w:eastAsia="ja-JP"/>
        </w:rPr>
        <w:t>R4-1913023</w:t>
      </w:r>
      <w:r w:rsidRPr="008107B4">
        <w:rPr>
          <w:color w:val="000000" w:themeColor="text1"/>
          <w:lang w:eastAsia="ja-JP"/>
        </w:rPr>
        <w:tab/>
        <w:t>TP to TR 38.</w:t>
      </w:r>
      <w:r>
        <w:rPr>
          <w:color w:val="000000" w:themeColor="text1"/>
          <w:lang w:eastAsia="ja-JP"/>
        </w:rPr>
        <w:t xml:space="preserve">820 - BS ALCR, </w:t>
      </w:r>
      <w:r w:rsidRPr="008107B4">
        <w:rPr>
          <w:color w:val="000000" w:themeColor="text1"/>
          <w:lang w:eastAsia="ja-JP"/>
        </w:rPr>
        <w:t>Huawei</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[218]</w:t>
      </w:r>
      <w:r>
        <w:rPr>
          <w:color w:val="000000" w:themeColor="text1"/>
          <w:lang w:eastAsia="ja-JP"/>
        </w:rPr>
        <w:tab/>
      </w:r>
      <w:r w:rsidRPr="008107B4">
        <w:rPr>
          <w:color w:val="000000" w:themeColor="text1"/>
          <w:lang w:eastAsia="ja-JP"/>
        </w:rPr>
        <w:t>R4-1913024</w:t>
      </w:r>
      <w:r w:rsidRPr="008107B4">
        <w:rPr>
          <w:color w:val="000000" w:themeColor="text1"/>
          <w:lang w:eastAsia="ja-JP"/>
        </w:rPr>
        <w:tab/>
        <w:t>TP to TR 3</w:t>
      </w:r>
      <w:r>
        <w:rPr>
          <w:color w:val="000000" w:themeColor="text1"/>
          <w:lang w:eastAsia="ja-JP"/>
        </w:rPr>
        <w:t xml:space="preserve">8.820 - BS receiver sensitivity, </w:t>
      </w:r>
      <w:r w:rsidRPr="008107B4">
        <w:rPr>
          <w:color w:val="000000" w:themeColor="text1"/>
          <w:lang w:eastAsia="ja-JP"/>
        </w:rPr>
        <w:t>Huawei</w:t>
      </w:r>
      <w:r>
        <w:rPr>
          <w:lang w:eastAsia="ja-JP"/>
        </w:rPr>
        <w:t xml:space="preserve">, </w:t>
      </w:r>
      <w:r>
        <w:rPr>
          <w:color w:val="000000" w:themeColor="text1"/>
          <w:lang w:eastAsia="ja-JP"/>
        </w:rPr>
        <w:t>RAN4#92bis</w:t>
      </w:r>
    </w:p>
    <w:p w:rsidR="002B38AE" w:rsidRPr="008107B4" w:rsidRDefault="002B38AE" w:rsidP="002B38AE">
      <w:pPr>
        <w:pStyle w:val="EW"/>
        <w:rPr>
          <w:color w:val="000000" w:themeColor="text1"/>
          <w:lang w:eastAsia="ja-JP"/>
        </w:rPr>
      </w:pPr>
      <w:r>
        <w:rPr>
          <w:color w:val="000000" w:themeColor="text1"/>
          <w:lang w:eastAsia="ja-JP"/>
        </w:rPr>
        <w:t>[219]</w:t>
      </w:r>
      <w:r>
        <w:rPr>
          <w:color w:val="000000" w:themeColor="text1"/>
          <w:lang w:eastAsia="ja-JP"/>
        </w:rPr>
        <w:tab/>
      </w:r>
      <w:r w:rsidRPr="008107B4">
        <w:rPr>
          <w:color w:val="000000" w:themeColor="text1"/>
          <w:lang w:eastAsia="ja-JP"/>
        </w:rPr>
        <w:t>R4-1913025</w:t>
      </w:r>
      <w:r w:rsidRPr="008107B4">
        <w:rPr>
          <w:color w:val="000000" w:themeColor="text1"/>
          <w:lang w:eastAsia="ja-JP"/>
        </w:rPr>
        <w:tab/>
        <w:t>TP to TR 38.820: Update of technical background for BS out-of-ban</w:t>
      </w:r>
      <w:r>
        <w:rPr>
          <w:color w:val="000000" w:themeColor="text1"/>
          <w:lang w:eastAsia="ja-JP"/>
        </w:rPr>
        <w:t xml:space="preserve">d blocking in subclause 7.4.2.2, </w:t>
      </w:r>
      <w:r w:rsidRPr="008107B4">
        <w:rPr>
          <w:color w:val="000000" w:themeColor="text1"/>
          <w:lang w:eastAsia="ja-JP"/>
        </w:rPr>
        <w:t>Ericsson</w:t>
      </w:r>
      <w:r>
        <w:rPr>
          <w:lang w:eastAsia="ja-JP"/>
        </w:rPr>
        <w:t xml:space="preserve">, </w:t>
      </w:r>
      <w:r>
        <w:rPr>
          <w:color w:val="000000" w:themeColor="text1"/>
          <w:lang w:eastAsia="ja-JP"/>
        </w:rPr>
        <w:t>RAN4#92bis</w:t>
      </w:r>
    </w:p>
    <w:p w:rsidR="002B38AE" w:rsidRDefault="002B38AE" w:rsidP="002B38AE">
      <w:pPr>
        <w:pStyle w:val="EW"/>
        <w:rPr>
          <w:color w:val="000000" w:themeColor="text1"/>
          <w:lang w:eastAsia="ja-JP"/>
        </w:rPr>
      </w:pPr>
      <w:r>
        <w:rPr>
          <w:color w:val="000000" w:themeColor="text1"/>
          <w:lang w:eastAsia="ja-JP"/>
        </w:rPr>
        <w:t>[220]</w:t>
      </w:r>
      <w:r>
        <w:rPr>
          <w:color w:val="000000" w:themeColor="text1"/>
          <w:lang w:eastAsia="ja-JP"/>
        </w:rPr>
        <w:tab/>
      </w:r>
      <w:r w:rsidRPr="008107B4">
        <w:rPr>
          <w:color w:val="000000" w:themeColor="text1"/>
          <w:lang w:eastAsia="ja-JP"/>
        </w:rPr>
        <w:t>R4-1913026</w:t>
      </w:r>
      <w:r w:rsidRPr="008107B4">
        <w:rPr>
          <w:color w:val="000000" w:themeColor="text1"/>
          <w:lang w:eastAsia="ja-JP"/>
        </w:rPr>
        <w:tab/>
        <w:t>TP to</w:t>
      </w:r>
      <w:r>
        <w:rPr>
          <w:color w:val="000000" w:themeColor="text1"/>
          <w:lang w:eastAsia="ja-JP"/>
        </w:rPr>
        <w:t xml:space="preserve"> TR 38.820: NR BS dynamic range, </w:t>
      </w:r>
      <w:r w:rsidRPr="008107B4">
        <w:rPr>
          <w:color w:val="000000" w:themeColor="text1"/>
          <w:lang w:eastAsia="ja-JP"/>
        </w:rPr>
        <w:t>Huawei</w:t>
      </w:r>
      <w:r>
        <w:rPr>
          <w:lang w:eastAsia="ja-JP"/>
        </w:rPr>
        <w:t xml:space="preserve">, </w:t>
      </w:r>
      <w:r>
        <w:rPr>
          <w:color w:val="000000" w:themeColor="text1"/>
          <w:lang w:eastAsia="ja-JP"/>
        </w:rPr>
        <w:t>RAN4#92bis</w:t>
      </w:r>
    </w:p>
    <w:p w:rsidR="002B38AE" w:rsidRPr="00866421" w:rsidRDefault="002B38AE" w:rsidP="002B38AE">
      <w:pPr>
        <w:pStyle w:val="EW"/>
        <w:rPr>
          <w:color w:val="000000" w:themeColor="text1"/>
          <w:lang w:eastAsia="ja-JP"/>
        </w:rPr>
      </w:pPr>
      <w:r>
        <w:rPr>
          <w:color w:val="000000" w:themeColor="text1"/>
          <w:lang w:eastAsia="ja-JP"/>
        </w:rPr>
        <w:t>[221]</w:t>
      </w:r>
      <w:r>
        <w:rPr>
          <w:color w:val="000000" w:themeColor="text1"/>
          <w:lang w:eastAsia="ja-JP"/>
        </w:rPr>
        <w:tab/>
      </w:r>
      <w:r w:rsidRPr="00866421">
        <w:rPr>
          <w:color w:val="000000" w:themeColor="text1"/>
          <w:lang w:eastAsia="ja-JP"/>
        </w:rPr>
        <w:t>R4-1916079</w:t>
      </w:r>
      <w:r w:rsidRPr="00866421">
        <w:rPr>
          <w:color w:val="000000" w:themeColor="text1"/>
          <w:lang w:eastAsia="ja-JP"/>
        </w:rPr>
        <w:tab/>
        <w:t>Minutes of 7-24GHz SI adhoc</w:t>
      </w:r>
      <w:r w:rsidRPr="00866421">
        <w:rPr>
          <w:color w:val="000000" w:themeColor="text1"/>
          <w:lang w:eastAsia="ja-JP"/>
        </w:rPr>
        <w:tab/>
        <w:t>Huawei</w:t>
      </w:r>
      <w:r>
        <w:rPr>
          <w:lang w:eastAsia="ja-JP"/>
        </w:rPr>
        <w:t xml:space="preserve">, </w:t>
      </w:r>
      <w:r>
        <w:rPr>
          <w:color w:val="000000" w:themeColor="text1"/>
          <w:lang w:eastAsia="ja-JP"/>
        </w:rPr>
        <w:t>RAN4#93</w:t>
      </w:r>
    </w:p>
    <w:p w:rsidR="002B38AE" w:rsidRPr="00866421" w:rsidRDefault="002B38AE" w:rsidP="002B38AE">
      <w:pPr>
        <w:pStyle w:val="EW"/>
        <w:rPr>
          <w:color w:val="000000" w:themeColor="text1"/>
          <w:lang w:eastAsia="ja-JP"/>
        </w:rPr>
      </w:pPr>
      <w:r>
        <w:rPr>
          <w:color w:val="000000" w:themeColor="text1"/>
          <w:lang w:eastAsia="ja-JP"/>
        </w:rPr>
        <w:t>[222]</w:t>
      </w:r>
      <w:r>
        <w:rPr>
          <w:color w:val="000000" w:themeColor="text1"/>
          <w:lang w:eastAsia="ja-JP"/>
        </w:rPr>
        <w:tab/>
      </w:r>
      <w:r w:rsidRPr="00866421">
        <w:rPr>
          <w:color w:val="000000" w:themeColor="text1"/>
          <w:lang w:eastAsia="ja-JP"/>
        </w:rPr>
        <w:t>R4-1916102</w:t>
      </w:r>
      <w:r w:rsidRPr="00866421">
        <w:rPr>
          <w:color w:val="000000" w:themeColor="text1"/>
          <w:lang w:eastAsia="ja-JP"/>
        </w:rPr>
        <w:tab/>
        <w:t>TR 38.820, v0.4.0: implementation of TPs from RAN4#93</w:t>
      </w:r>
      <w:r w:rsidRPr="00866421">
        <w:rPr>
          <w:color w:val="000000" w:themeColor="text1"/>
          <w:lang w:eastAsia="ja-JP"/>
        </w:rPr>
        <w:tab/>
        <w:t>Huawei</w:t>
      </w:r>
      <w:r>
        <w:rPr>
          <w:lang w:eastAsia="ja-JP"/>
        </w:rPr>
        <w:t xml:space="preserve">, </w:t>
      </w:r>
      <w:r>
        <w:rPr>
          <w:color w:val="000000" w:themeColor="text1"/>
          <w:lang w:eastAsia="ja-JP"/>
        </w:rPr>
        <w:t>RAN4#93</w:t>
      </w:r>
    </w:p>
    <w:p w:rsidR="002B38AE" w:rsidRPr="00866421" w:rsidRDefault="002B38AE" w:rsidP="002B38AE">
      <w:pPr>
        <w:pStyle w:val="EW"/>
        <w:rPr>
          <w:color w:val="000000" w:themeColor="text1"/>
          <w:lang w:eastAsia="ja-JP"/>
        </w:rPr>
      </w:pPr>
      <w:r>
        <w:rPr>
          <w:color w:val="000000" w:themeColor="text1"/>
          <w:lang w:eastAsia="ja-JP"/>
        </w:rPr>
        <w:t>[223]</w:t>
      </w:r>
      <w:r>
        <w:rPr>
          <w:color w:val="000000" w:themeColor="text1"/>
          <w:lang w:eastAsia="ja-JP"/>
        </w:rPr>
        <w:tab/>
      </w:r>
      <w:r w:rsidRPr="00866421">
        <w:rPr>
          <w:color w:val="000000" w:themeColor="text1"/>
          <w:lang w:eastAsia="ja-JP"/>
        </w:rPr>
        <w:t>R4-1916103</w:t>
      </w:r>
      <w:r w:rsidRPr="00866421">
        <w:rPr>
          <w:color w:val="000000" w:themeColor="text1"/>
          <w:lang w:eastAsia="ja-JP"/>
        </w:rPr>
        <w:tab/>
        <w:t>TP to TR 38.820: cleanup</w:t>
      </w:r>
      <w:r w:rsidRPr="00866421">
        <w:rPr>
          <w:color w:val="000000" w:themeColor="text1"/>
          <w:lang w:eastAsia="ja-JP"/>
        </w:rPr>
        <w:tab/>
        <w:t>Huawei</w:t>
      </w:r>
      <w:r>
        <w:rPr>
          <w:lang w:eastAsia="ja-JP"/>
        </w:rPr>
        <w:t xml:space="preserve">, </w:t>
      </w:r>
      <w:r>
        <w:rPr>
          <w:color w:val="000000" w:themeColor="text1"/>
          <w:lang w:eastAsia="ja-JP"/>
        </w:rPr>
        <w:t>RAN4#93</w:t>
      </w:r>
    </w:p>
    <w:p w:rsidR="002B38AE" w:rsidRPr="00866421" w:rsidRDefault="002B38AE" w:rsidP="002B38AE">
      <w:pPr>
        <w:pStyle w:val="EW"/>
        <w:rPr>
          <w:color w:val="000000" w:themeColor="text1"/>
          <w:lang w:eastAsia="ja-JP"/>
        </w:rPr>
      </w:pPr>
      <w:r>
        <w:rPr>
          <w:color w:val="000000" w:themeColor="text1"/>
          <w:lang w:eastAsia="ja-JP"/>
        </w:rPr>
        <w:t>[224]</w:t>
      </w:r>
      <w:r>
        <w:rPr>
          <w:color w:val="000000" w:themeColor="text1"/>
          <w:lang w:eastAsia="ja-JP"/>
        </w:rPr>
        <w:tab/>
      </w:r>
      <w:r w:rsidRPr="00866421">
        <w:rPr>
          <w:color w:val="000000" w:themeColor="text1"/>
          <w:lang w:eastAsia="ja-JP"/>
        </w:rPr>
        <w:t>R4-1915026</w:t>
      </w:r>
      <w:r w:rsidRPr="00866421">
        <w:rPr>
          <w:color w:val="000000" w:themeColor="text1"/>
          <w:lang w:eastAsia="ja-JP"/>
        </w:rPr>
        <w:tab/>
        <w:t>Analysis of the IAB scenario for 7-24 GHz</w:t>
      </w:r>
      <w:r w:rsidRPr="00866421">
        <w:rPr>
          <w:color w:val="000000" w:themeColor="text1"/>
          <w:lang w:eastAsia="ja-JP"/>
        </w:rPr>
        <w:tab/>
        <w:t>Huawei</w:t>
      </w:r>
      <w:r>
        <w:rPr>
          <w:lang w:eastAsia="ja-JP"/>
        </w:rPr>
        <w:t xml:space="preserve">, </w:t>
      </w:r>
      <w:r>
        <w:rPr>
          <w:color w:val="000000" w:themeColor="text1"/>
          <w:lang w:eastAsia="ja-JP"/>
        </w:rPr>
        <w:t>RAN4#93</w:t>
      </w:r>
    </w:p>
    <w:p w:rsidR="002B38AE" w:rsidRPr="00866421" w:rsidRDefault="002B38AE" w:rsidP="002B38AE">
      <w:pPr>
        <w:pStyle w:val="EW"/>
        <w:rPr>
          <w:color w:val="000000" w:themeColor="text1"/>
          <w:lang w:eastAsia="ja-JP"/>
        </w:rPr>
      </w:pPr>
      <w:r>
        <w:rPr>
          <w:color w:val="000000" w:themeColor="text1"/>
          <w:lang w:eastAsia="ja-JP"/>
        </w:rPr>
        <w:t>[225]</w:t>
      </w:r>
      <w:r>
        <w:rPr>
          <w:color w:val="000000" w:themeColor="text1"/>
          <w:lang w:eastAsia="ja-JP"/>
        </w:rPr>
        <w:tab/>
      </w:r>
      <w:r w:rsidRPr="00866421">
        <w:rPr>
          <w:color w:val="000000" w:themeColor="text1"/>
          <w:lang w:eastAsia="ja-JP"/>
        </w:rPr>
        <w:t>R4-1916115</w:t>
      </w:r>
      <w:r w:rsidRPr="00866421">
        <w:rPr>
          <w:color w:val="000000" w:themeColor="text1"/>
          <w:lang w:eastAsia="ja-JP"/>
        </w:rPr>
        <w:tab/>
        <w:t>TP to TR 38.820: IAB scenario for 7-24GHz</w:t>
      </w:r>
      <w:r w:rsidRPr="00866421">
        <w:rPr>
          <w:color w:val="000000" w:themeColor="text1"/>
          <w:lang w:eastAsia="ja-JP"/>
        </w:rPr>
        <w:tab/>
        <w:t>Huawei</w:t>
      </w:r>
      <w:r>
        <w:rPr>
          <w:lang w:eastAsia="ja-JP"/>
        </w:rPr>
        <w:t xml:space="preserve">, </w:t>
      </w:r>
      <w:r>
        <w:rPr>
          <w:color w:val="000000" w:themeColor="text1"/>
          <w:lang w:eastAsia="ja-JP"/>
        </w:rPr>
        <w:t>RAN4#93</w:t>
      </w:r>
    </w:p>
    <w:p w:rsidR="002B38AE" w:rsidRPr="00866421" w:rsidRDefault="002B38AE" w:rsidP="002B38AE">
      <w:pPr>
        <w:pStyle w:val="EW"/>
        <w:rPr>
          <w:color w:val="000000" w:themeColor="text1"/>
          <w:lang w:eastAsia="ja-JP"/>
        </w:rPr>
      </w:pPr>
      <w:r>
        <w:rPr>
          <w:color w:val="000000" w:themeColor="text1"/>
          <w:lang w:eastAsia="ja-JP"/>
        </w:rPr>
        <w:t>[226]</w:t>
      </w:r>
      <w:r>
        <w:rPr>
          <w:color w:val="000000" w:themeColor="text1"/>
          <w:lang w:eastAsia="ja-JP"/>
        </w:rPr>
        <w:tab/>
      </w:r>
      <w:r w:rsidRPr="00866421">
        <w:rPr>
          <w:color w:val="000000" w:themeColor="text1"/>
          <w:lang w:eastAsia="ja-JP"/>
        </w:rPr>
        <w:t>R4-1914266</w:t>
      </w:r>
      <w:r w:rsidRPr="00866421">
        <w:rPr>
          <w:color w:val="000000" w:themeColor="text1"/>
          <w:lang w:eastAsia="ja-JP"/>
        </w:rPr>
        <w:tab/>
        <w:t>TP to TR 38.820: Improvements on power amplifier section</w:t>
      </w:r>
      <w:r w:rsidRPr="00866421">
        <w:rPr>
          <w:color w:val="000000" w:themeColor="text1"/>
          <w:lang w:eastAsia="ja-JP"/>
        </w:rPr>
        <w:tab/>
        <w:t>Nokia, Nokia Shanghai Bell</w:t>
      </w:r>
      <w:r>
        <w:rPr>
          <w:lang w:eastAsia="ja-JP"/>
        </w:rPr>
        <w:t xml:space="preserve">, </w:t>
      </w:r>
      <w:r>
        <w:rPr>
          <w:color w:val="000000" w:themeColor="text1"/>
          <w:lang w:eastAsia="ja-JP"/>
        </w:rPr>
        <w:t>RAN4#93</w:t>
      </w:r>
    </w:p>
    <w:p w:rsidR="002B38AE" w:rsidRPr="00866421" w:rsidRDefault="002B38AE" w:rsidP="002B38AE">
      <w:pPr>
        <w:pStyle w:val="EW"/>
        <w:rPr>
          <w:color w:val="000000" w:themeColor="text1"/>
          <w:lang w:eastAsia="ja-JP"/>
        </w:rPr>
      </w:pPr>
      <w:r>
        <w:rPr>
          <w:color w:val="000000" w:themeColor="text1"/>
          <w:lang w:eastAsia="ja-JP"/>
        </w:rPr>
        <w:t>[227]</w:t>
      </w:r>
      <w:r>
        <w:rPr>
          <w:color w:val="000000" w:themeColor="text1"/>
          <w:lang w:eastAsia="ja-JP"/>
        </w:rPr>
        <w:tab/>
      </w:r>
      <w:r w:rsidRPr="00866421">
        <w:rPr>
          <w:color w:val="000000" w:themeColor="text1"/>
          <w:lang w:eastAsia="ja-JP"/>
        </w:rPr>
        <w:t>R4-1914533</w:t>
      </w:r>
      <w:r w:rsidRPr="00866421">
        <w:rPr>
          <w:color w:val="000000" w:themeColor="text1"/>
          <w:lang w:eastAsia="ja-JP"/>
        </w:rPr>
        <w:tab/>
        <w:t>TP to TR 38.820: Phase noise trends and example parameterized phase noise model in subclause 5.5.3 and Annex</w:t>
      </w:r>
      <w:r w:rsidRPr="00866421">
        <w:rPr>
          <w:color w:val="000000" w:themeColor="text1"/>
          <w:lang w:eastAsia="ja-JP"/>
        </w:rPr>
        <w:tab/>
        <w:t>Ericsson</w:t>
      </w:r>
      <w:r>
        <w:rPr>
          <w:lang w:eastAsia="ja-JP"/>
        </w:rPr>
        <w:t xml:space="preserve">, </w:t>
      </w:r>
      <w:r>
        <w:rPr>
          <w:color w:val="000000" w:themeColor="text1"/>
          <w:lang w:eastAsia="ja-JP"/>
        </w:rPr>
        <w:t>RAN4#93</w:t>
      </w:r>
    </w:p>
    <w:p w:rsidR="002B38AE" w:rsidRPr="00866421" w:rsidRDefault="002B38AE" w:rsidP="002B38AE">
      <w:pPr>
        <w:pStyle w:val="EW"/>
        <w:rPr>
          <w:color w:val="000000" w:themeColor="text1"/>
          <w:lang w:eastAsia="ja-JP"/>
        </w:rPr>
      </w:pPr>
      <w:r>
        <w:rPr>
          <w:color w:val="000000" w:themeColor="text1"/>
          <w:lang w:eastAsia="ja-JP"/>
        </w:rPr>
        <w:t>[228]</w:t>
      </w:r>
      <w:r>
        <w:rPr>
          <w:color w:val="000000" w:themeColor="text1"/>
          <w:lang w:eastAsia="ja-JP"/>
        </w:rPr>
        <w:tab/>
      </w:r>
      <w:r w:rsidRPr="00866421">
        <w:rPr>
          <w:color w:val="000000" w:themeColor="text1"/>
          <w:lang w:eastAsia="ja-JP"/>
        </w:rPr>
        <w:t>R4-1915385</w:t>
      </w:r>
      <w:r w:rsidRPr="00866421">
        <w:rPr>
          <w:color w:val="000000" w:themeColor="text1"/>
          <w:lang w:eastAsia="ja-JP"/>
        </w:rPr>
        <w:tab/>
        <w:t>TP for TR 38.820: UE RF Tx requirement</w:t>
      </w:r>
      <w:r w:rsidRPr="00866421">
        <w:rPr>
          <w:color w:val="000000" w:themeColor="text1"/>
          <w:lang w:eastAsia="ja-JP"/>
        </w:rPr>
        <w:tab/>
        <w:t>Huawei, HiSilicon</w:t>
      </w:r>
      <w:r>
        <w:rPr>
          <w:lang w:eastAsia="ja-JP"/>
        </w:rPr>
        <w:t xml:space="preserve">, </w:t>
      </w:r>
      <w:r>
        <w:rPr>
          <w:color w:val="000000" w:themeColor="text1"/>
          <w:lang w:eastAsia="ja-JP"/>
        </w:rPr>
        <w:t>RAN4#93</w:t>
      </w:r>
    </w:p>
    <w:p w:rsidR="002B38AE" w:rsidRPr="00866421" w:rsidRDefault="002B38AE" w:rsidP="002B38AE">
      <w:pPr>
        <w:pStyle w:val="EW"/>
        <w:rPr>
          <w:color w:val="000000" w:themeColor="text1"/>
          <w:lang w:eastAsia="ja-JP"/>
        </w:rPr>
      </w:pPr>
      <w:r>
        <w:rPr>
          <w:color w:val="000000" w:themeColor="text1"/>
          <w:lang w:eastAsia="ja-JP"/>
        </w:rPr>
        <w:t>[229]</w:t>
      </w:r>
      <w:r>
        <w:rPr>
          <w:color w:val="000000" w:themeColor="text1"/>
          <w:lang w:eastAsia="ja-JP"/>
        </w:rPr>
        <w:tab/>
      </w:r>
      <w:r w:rsidRPr="00866421">
        <w:rPr>
          <w:color w:val="000000" w:themeColor="text1"/>
          <w:lang w:eastAsia="ja-JP"/>
        </w:rPr>
        <w:t>R4-1916104</w:t>
      </w:r>
      <w:r w:rsidRPr="00866421">
        <w:rPr>
          <w:color w:val="000000" w:themeColor="text1"/>
          <w:lang w:eastAsia="ja-JP"/>
        </w:rPr>
        <w:tab/>
        <w:t>TP to TR 38.820 updated on UE RF Requirement</w:t>
      </w:r>
      <w:r w:rsidRPr="00866421">
        <w:rPr>
          <w:color w:val="000000" w:themeColor="text1"/>
          <w:lang w:eastAsia="ja-JP"/>
        </w:rPr>
        <w:tab/>
        <w:t>Sony, Ericsson</w:t>
      </w:r>
      <w:r>
        <w:rPr>
          <w:lang w:eastAsia="ja-JP"/>
        </w:rPr>
        <w:t xml:space="preserve">, </w:t>
      </w:r>
      <w:r>
        <w:rPr>
          <w:color w:val="000000" w:themeColor="text1"/>
          <w:lang w:eastAsia="ja-JP"/>
        </w:rPr>
        <w:t>RAN4#93</w:t>
      </w:r>
    </w:p>
    <w:p w:rsidR="002B38AE" w:rsidRPr="00866421" w:rsidRDefault="002B38AE" w:rsidP="002B38AE">
      <w:pPr>
        <w:pStyle w:val="EW"/>
        <w:rPr>
          <w:color w:val="000000" w:themeColor="text1"/>
          <w:lang w:eastAsia="ja-JP"/>
        </w:rPr>
      </w:pPr>
      <w:r>
        <w:rPr>
          <w:color w:val="000000" w:themeColor="text1"/>
          <w:lang w:eastAsia="ja-JP"/>
        </w:rPr>
        <w:t>[230]</w:t>
      </w:r>
      <w:r>
        <w:rPr>
          <w:color w:val="000000" w:themeColor="text1"/>
          <w:lang w:eastAsia="ja-JP"/>
        </w:rPr>
        <w:tab/>
      </w:r>
      <w:r w:rsidRPr="00866421">
        <w:rPr>
          <w:color w:val="000000" w:themeColor="text1"/>
          <w:lang w:eastAsia="ja-JP"/>
        </w:rPr>
        <w:t>R4-1916106</w:t>
      </w:r>
      <w:r w:rsidRPr="00866421">
        <w:rPr>
          <w:color w:val="000000" w:themeColor="text1"/>
          <w:lang w:eastAsia="ja-JP"/>
        </w:rPr>
        <w:tab/>
        <w:t>TP for TR 38.820: UE RF testability</w:t>
      </w:r>
      <w:r w:rsidRPr="00866421">
        <w:rPr>
          <w:color w:val="000000" w:themeColor="text1"/>
          <w:lang w:eastAsia="ja-JP"/>
        </w:rPr>
        <w:tab/>
        <w:t>Huawei, HiSilicon</w:t>
      </w:r>
      <w:r>
        <w:rPr>
          <w:lang w:eastAsia="ja-JP"/>
        </w:rPr>
        <w:t xml:space="preserve">, </w:t>
      </w:r>
      <w:r>
        <w:rPr>
          <w:color w:val="000000" w:themeColor="text1"/>
          <w:lang w:eastAsia="ja-JP"/>
        </w:rPr>
        <w:t>RAN4#93</w:t>
      </w:r>
    </w:p>
    <w:p w:rsidR="002B38AE" w:rsidRPr="00866421" w:rsidRDefault="002B38AE" w:rsidP="002B38AE">
      <w:pPr>
        <w:pStyle w:val="EW"/>
        <w:rPr>
          <w:color w:val="000000" w:themeColor="text1"/>
          <w:lang w:eastAsia="ja-JP"/>
        </w:rPr>
      </w:pPr>
      <w:r>
        <w:rPr>
          <w:color w:val="000000" w:themeColor="text1"/>
          <w:lang w:eastAsia="ja-JP"/>
        </w:rPr>
        <w:t>[231]</w:t>
      </w:r>
      <w:r>
        <w:rPr>
          <w:color w:val="000000" w:themeColor="text1"/>
          <w:lang w:eastAsia="ja-JP"/>
        </w:rPr>
        <w:tab/>
      </w:r>
      <w:r w:rsidRPr="00866421">
        <w:rPr>
          <w:color w:val="000000" w:themeColor="text1"/>
          <w:lang w:eastAsia="ja-JP"/>
        </w:rPr>
        <w:t>R4-1916108</w:t>
      </w:r>
      <w:r w:rsidRPr="00866421">
        <w:rPr>
          <w:color w:val="000000" w:themeColor="text1"/>
          <w:lang w:eastAsia="ja-JP"/>
        </w:rPr>
        <w:tab/>
        <w:t>TP for TR 38.820: scope of NR UE RF</w:t>
      </w:r>
      <w:r w:rsidRPr="00866421">
        <w:rPr>
          <w:color w:val="000000" w:themeColor="text1"/>
          <w:lang w:eastAsia="ja-JP"/>
        </w:rPr>
        <w:tab/>
        <w:t>Huawei, HiSilicon</w:t>
      </w:r>
      <w:r>
        <w:rPr>
          <w:lang w:eastAsia="ja-JP"/>
        </w:rPr>
        <w:t xml:space="preserve">, </w:t>
      </w:r>
      <w:r>
        <w:rPr>
          <w:color w:val="000000" w:themeColor="text1"/>
          <w:lang w:eastAsia="ja-JP"/>
        </w:rPr>
        <w:t>RAN4#93</w:t>
      </w:r>
    </w:p>
    <w:p w:rsidR="002B38AE" w:rsidRPr="00866421" w:rsidRDefault="002B38AE" w:rsidP="002B38AE">
      <w:pPr>
        <w:pStyle w:val="EW"/>
        <w:rPr>
          <w:color w:val="000000" w:themeColor="text1"/>
          <w:lang w:eastAsia="ja-JP"/>
        </w:rPr>
      </w:pPr>
      <w:r>
        <w:rPr>
          <w:color w:val="000000" w:themeColor="text1"/>
          <w:lang w:eastAsia="ja-JP"/>
        </w:rPr>
        <w:t>[232]</w:t>
      </w:r>
      <w:r>
        <w:rPr>
          <w:color w:val="000000" w:themeColor="text1"/>
          <w:lang w:eastAsia="ja-JP"/>
        </w:rPr>
        <w:tab/>
      </w:r>
      <w:r w:rsidRPr="00866421">
        <w:rPr>
          <w:color w:val="000000" w:themeColor="text1"/>
          <w:lang w:eastAsia="ja-JP"/>
        </w:rPr>
        <w:t>R4-1916158</w:t>
      </w:r>
      <w:r w:rsidRPr="00866421">
        <w:rPr>
          <w:color w:val="000000" w:themeColor="text1"/>
          <w:lang w:eastAsia="ja-JP"/>
        </w:rPr>
        <w:tab/>
        <w:t>TP to TR 38.820: Active RFFE technology for UE</w:t>
      </w:r>
      <w:r w:rsidRPr="00866421">
        <w:rPr>
          <w:color w:val="000000" w:themeColor="text1"/>
          <w:lang w:eastAsia="ja-JP"/>
        </w:rPr>
        <w:tab/>
        <w:t>NXP Semiconductors Netherlands</w:t>
      </w:r>
      <w:r>
        <w:rPr>
          <w:lang w:eastAsia="ja-JP"/>
        </w:rPr>
        <w:t xml:space="preserve">, </w:t>
      </w:r>
      <w:r>
        <w:rPr>
          <w:color w:val="000000" w:themeColor="text1"/>
          <w:lang w:eastAsia="ja-JP"/>
        </w:rPr>
        <w:t>RAN4#93</w:t>
      </w:r>
    </w:p>
    <w:p w:rsidR="002B38AE" w:rsidRPr="00866421" w:rsidRDefault="002B38AE" w:rsidP="002B38AE">
      <w:pPr>
        <w:pStyle w:val="EW"/>
        <w:rPr>
          <w:color w:val="000000" w:themeColor="text1"/>
          <w:lang w:eastAsia="ja-JP"/>
        </w:rPr>
      </w:pPr>
      <w:r>
        <w:rPr>
          <w:color w:val="000000" w:themeColor="text1"/>
          <w:lang w:eastAsia="ja-JP"/>
        </w:rPr>
        <w:t>[233]</w:t>
      </w:r>
      <w:r>
        <w:rPr>
          <w:color w:val="000000" w:themeColor="text1"/>
          <w:lang w:eastAsia="ja-JP"/>
        </w:rPr>
        <w:tab/>
      </w:r>
      <w:r w:rsidRPr="00866421">
        <w:rPr>
          <w:color w:val="000000" w:themeColor="text1"/>
          <w:lang w:eastAsia="ja-JP"/>
        </w:rPr>
        <w:t>R4-1916107</w:t>
      </w:r>
      <w:r w:rsidRPr="00866421">
        <w:rPr>
          <w:color w:val="000000" w:themeColor="text1"/>
          <w:lang w:eastAsia="ja-JP"/>
        </w:rPr>
        <w:tab/>
        <w:t>TP to TR 38.820 on Transceiver technology for NR UE 7-24</w:t>
      </w:r>
      <w:r w:rsidRPr="00866421">
        <w:rPr>
          <w:color w:val="000000" w:themeColor="text1"/>
          <w:lang w:eastAsia="ja-JP"/>
        </w:rPr>
        <w:tab/>
        <w:t>Spreadtrum Communications, Huawei</w:t>
      </w:r>
      <w:r>
        <w:rPr>
          <w:lang w:eastAsia="ja-JP"/>
        </w:rPr>
        <w:t xml:space="preserve">, </w:t>
      </w:r>
      <w:r>
        <w:rPr>
          <w:color w:val="000000" w:themeColor="text1"/>
          <w:lang w:eastAsia="ja-JP"/>
        </w:rPr>
        <w:t>RAN4#93</w:t>
      </w:r>
    </w:p>
    <w:p w:rsidR="002B38AE" w:rsidRPr="00866421" w:rsidRDefault="002B38AE" w:rsidP="002B38AE">
      <w:pPr>
        <w:pStyle w:val="EW"/>
        <w:rPr>
          <w:color w:val="000000" w:themeColor="text1"/>
          <w:lang w:eastAsia="ja-JP"/>
        </w:rPr>
      </w:pPr>
      <w:r>
        <w:rPr>
          <w:color w:val="000000" w:themeColor="text1"/>
          <w:lang w:eastAsia="ja-JP"/>
        </w:rPr>
        <w:t>[234]</w:t>
      </w:r>
      <w:r>
        <w:rPr>
          <w:color w:val="000000" w:themeColor="text1"/>
          <w:lang w:eastAsia="ja-JP"/>
        </w:rPr>
        <w:tab/>
      </w:r>
      <w:r w:rsidRPr="00866421">
        <w:rPr>
          <w:color w:val="000000" w:themeColor="text1"/>
          <w:lang w:eastAsia="ja-JP"/>
        </w:rPr>
        <w:t>R4-1914567</w:t>
      </w:r>
      <w:r w:rsidRPr="00866421">
        <w:rPr>
          <w:color w:val="000000" w:themeColor="text1"/>
          <w:lang w:eastAsia="ja-JP"/>
        </w:rPr>
        <w:tab/>
        <w:t>TP to TR 38.820: Updated Noise Figure Values</w:t>
      </w:r>
      <w:r w:rsidRPr="00866421">
        <w:rPr>
          <w:color w:val="000000" w:themeColor="text1"/>
          <w:lang w:eastAsia="ja-JP"/>
        </w:rPr>
        <w:tab/>
        <w:t>Ericsson</w:t>
      </w:r>
      <w:r>
        <w:rPr>
          <w:lang w:eastAsia="ja-JP"/>
        </w:rPr>
        <w:t xml:space="preserve">, </w:t>
      </w:r>
      <w:r>
        <w:rPr>
          <w:color w:val="000000" w:themeColor="text1"/>
          <w:lang w:eastAsia="ja-JP"/>
        </w:rPr>
        <w:t>RAN4#93</w:t>
      </w:r>
    </w:p>
    <w:p w:rsidR="002B38AE" w:rsidRPr="00866421" w:rsidRDefault="002B38AE" w:rsidP="002B38AE">
      <w:pPr>
        <w:pStyle w:val="EW"/>
        <w:rPr>
          <w:color w:val="000000" w:themeColor="text1"/>
          <w:lang w:eastAsia="ja-JP"/>
        </w:rPr>
      </w:pPr>
      <w:r>
        <w:rPr>
          <w:color w:val="000000" w:themeColor="text1"/>
          <w:lang w:eastAsia="ja-JP"/>
        </w:rPr>
        <w:t>[235]</w:t>
      </w:r>
      <w:r>
        <w:rPr>
          <w:color w:val="000000" w:themeColor="text1"/>
          <w:lang w:eastAsia="ja-JP"/>
        </w:rPr>
        <w:tab/>
      </w:r>
      <w:r w:rsidRPr="00866421">
        <w:rPr>
          <w:color w:val="000000" w:themeColor="text1"/>
          <w:lang w:eastAsia="ja-JP"/>
        </w:rPr>
        <w:t>R4-1916113</w:t>
      </w:r>
      <w:r w:rsidRPr="00866421">
        <w:rPr>
          <w:color w:val="000000" w:themeColor="text1"/>
          <w:lang w:eastAsia="ja-JP"/>
        </w:rPr>
        <w:tab/>
        <w:t>TP to TR 38.820: NR UE System Noise Figure</w:t>
      </w:r>
      <w:r w:rsidRPr="00866421">
        <w:rPr>
          <w:color w:val="000000" w:themeColor="text1"/>
          <w:lang w:eastAsia="ja-JP"/>
        </w:rPr>
        <w:tab/>
        <w:t>Qualcomm Incorporated</w:t>
      </w:r>
      <w:r>
        <w:rPr>
          <w:lang w:eastAsia="ja-JP"/>
        </w:rPr>
        <w:t xml:space="preserve">, </w:t>
      </w:r>
      <w:r>
        <w:rPr>
          <w:color w:val="000000" w:themeColor="text1"/>
          <w:lang w:eastAsia="ja-JP"/>
        </w:rPr>
        <w:t>RAN4#93</w:t>
      </w:r>
    </w:p>
    <w:p w:rsidR="002B38AE" w:rsidRPr="00866421" w:rsidRDefault="002B38AE" w:rsidP="002B38AE">
      <w:pPr>
        <w:pStyle w:val="EW"/>
        <w:rPr>
          <w:color w:val="000000" w:themeColor="text1"/>
          <w:lang w:eastAsia="ja-JP"/>
        </w:rPr>
      </w:pPr>
      <w:r>
        <w:rPr>
          <w:color w:val="000000" w:themeColor="text1"/>
          <w:lang w:eastAsia="ja-JP"/>
        </w:rPr>
        <w:t>[236]</w:t>
      </w:r>
      <w:r>
        <w:rPr>
          <w:color w:val="000000" w:themeColor="text1"/>
          <w:lang w:eastAsia="ja-JP"/>
        </w:rPr>
        <w:tab/>
      </w:r>
      <w:r w:rsidRPr="00866421">
        <w:rPr>
          <w:color w:val="000000" w:themeColor="text1"/>
          <w:lang w:eastAsia="ja-JP"/>
        </w:rPr>
        <w:t>R4-1914529</w:t>
      </w:r>
      <w:r w:rsidRPr="00866421">
        <w:rPr>
          <w:color w:val="000000" w:themeColor="text1"/>
          <w:lang w:eastAsia="ja-JP"/>
        </w:rPr>
        <w:tab/>
        <w:t>TP to TR 38.820: Editorial improvement of structure for co-location requirements in subclause 7.4</w:t>
      </w:r>
      <w:r w:rsidRPr="00866421">
        <w:rPr>
          <w:color w:val="000000" w:themeColor="text1"/>
          <w:lang w:eastAsia="ja-JP"/>
        </w:rPr>
        <w:tab/>
        <w:t>Ericsson</w:t>
      </w:r>
      <w:r>
        <w:rPr>
          <w:lang w:eastAsia="ja-JP"/>
        </w:rPr>
        <w:t xml:space="preserve">, </w:t>
      </w:r>
      <w:r>
        <w:rPr>
          <w:color w:val="000000" w:themeColor="text1"/>
          <w:lang w:eastAsia="ja-JP"/>
        </w:rPr>
        <w:t>RAN4#93</w:t>
      </w:r>
    </w:p>
    <w:p w:rsidR="002B38AE" w:rsidRPr="00866421" w:rsidRDefault="002B38AE" w:rsidP="002B38AE">
      <w:pPr>
        <w:pStyle w:val="EW"/>
        <w:rPr>
          <w:color w:val="000000" w:themeColor="text1"/>
          <w:lang w:eastAsia="ja-JP"/>
        </w:rPr>
      </w:pPr>
      <w:r>
        <w:rPr>
          <w:color w:val="000000" w:themeColor="text1"/>
          <w:lang w:eastAsia="ja-JP"/>
        </w:rPr>
        <w:t>[237]</w:t>
      </w:r>
      <w:r>
        <w:rPr>
          <w:color w:val="000000" w:themeColor="text1"/>
          <w:lang w:eastAsia="ja-JP"/>
        </w:rPr>
        <w:tab/>
      </w:r>
      <w:r w:rsidRPr="00866421">
        <w:rPr>
          <w:color w:val="000000" w:themeColor="text1"/>
          <w:lang w:eastAsia="ja-JP"/>
        </w:rPr>
        <w:t>R4-1916114</w:t>
      </w:r>
      <w:r w:rsidRPr="00866421">
        <w:rPr>
          <w:color w:val="000000" w:themeColor="text1"/>
          <w:lang w:eastAsia="ja-JP"/>
        </w:rPr>
        <w:tab/>
        <w:t>TP to TR 38.820: clarification on the IM</w:t>
      </w:r>
      <w:r w:rsidRPr="00866421">
        <w:rPr>
          <w:color w:val="000000" w:themeColor="text1"/>
          <w:lang w:eastAsia="ja-JP"/>
        </w:rPr>
        <w:tab/>
        <w:t>Huawei</w:t>
      </w:r>
      <w:r>
        <w:rPr>
          <w:lang w:eastAsia="ja-JP"/>
        </w:rPr>
        <w:t xml:space="preserve">, </w:t>
      </w:r>
      <w:r>
        <w:rPr>
          <w:color w:val="000000" w:themeColor="text1"/>
          <w:lang w:eastAsia="ja-JP"/>
        </w:rPr>
        <w:t>RAN4#93</w:t>
      </w:r>
    </w:p>
    <w:p w:rsidR="002B38AE" w:rsidRPr="00866421" w:rsidRDefault="002B38AE" w:rsidP="002B38AE">
      <w:pPr>
        <w:pStyle w:val="EW"/>
        <w:rPr>
          <w:color w:val="000000" w:themeColor="text1"/>
          <w:lang w:eastAsia="ja-JP"/>
        </w:rPr>
      </w:pPr>
      <w:r>
        <w:rPr>
          <w:color w:val="000000" w:themeColor="text1"/>
          <w:lang w:eastAsia="ja-JP"/>
        </w:rPr>
        <w:t>[238]</w:t>
      </w:r>
      <w:r>
        <w:rPr>
          <w:color w:val="000000" w:themeColor="text1"/>
          <w:lang w:eastAsia="ja-JP"/>
        </w:rPr>
        <w:tab/>
      </w:r>
      <w:r w:rsidRPr="00866421">
        <w:rPr>
          <w:color w:val="000000" w:themeColor="text1"/>
          <w:lang w:eastAsia="ja-JP"/>
        </w:rPr>
        <w:t>R4-1913566</w:t>
      </w:r>
      <w:r w:rsidRPr="00866421">
        <w:rPr>
          <w:color w:val="000000" w:themeColor="text1"/>
          <w:lang w:eastAsia="ja-JP"/>
        </w:rPr>
        <w:tab/>
        <w:t>Discussion BS classes for 7 to 24GHz</w:t>
      </w:r>
      <w:r w:rsidRPr="00866421">
        <w:rPr>
          <w:color w:val="000000" w:themeColor="text1"/>
          <w:lang w:eastAsia="ja-JP"/>
        </w:rPr>
        <w:tab/>
        <w:t>CMCC</w:t>
      </w:r>
      <w:r>
        <w:rPr>
          <w:lang w:eastAsia="ja-JP"/>
        </w:rPr>
        <w:t xml:space="preserve">, </w:t>
      </w:r>
      <w:r>
        <w:rPr>
          <w:color w:val="000000" w:themeColor="text1"/>
          <w:lang w:eastAsia="ja-JP"/>
        </w:rPr>
        <w:t>RAN4#93</w:t>
      </w:r>
    </w:p>
    <w:p w:rsidR="002B38AE" w:rsidRPr="00866421" w:rsidRDefault="002B38AE" w:rsidP="002B38AE">
      <w:pPr>
        <w:pStyle w:val="EW"/>
        <w:rPr>
          <w:color w:val="000000" w:themeColor="text1"/>
          <w:lang w:eastAsia="ja-JP"/>
        </w:rPr>
      </w:pPr>
      <w:r>
        <w:rPr>
          <w:color w:val="000000" w:themeColor="text1"/>
          <w:lang w:eastAsia="ja-JP"/>
        </w:rPr>
        <w:t>[239]</w:t>
      </w:r>
      <w:r>
        <w:rPr>
          <w:color w:val="000000" w:themeColor="text1"/>
          <w:lang w:eastAsia="ja-JP"/>
        </w:rPr>
        <w:tab/>
      </w:r>
      <w:r w:rsidRPr="00866421">
        <w:rPr>
          <w:color w:val="000000" w:themeColor="text1"/>
          <w:lang w:eastAsia="ja-JP"/>
        </w:rPr>
        <w:t>R4-1914750</w:t>
      </w:r>
      <w:r w:rsidRPr="00866421">
        <w:rPr>
          <w:color w:val="000000" w:themeColor="text1"/>
          <w:lang w:eastAsia="ja-JP"/>
        </w:rPr>
        <w:tab/>
        <w:t>[7to24] Discussion on BS classes</w:t>
      </w:r>
      <w:r w:rsidRPr="00866421">
        <w:rPr>
          <w:color w:val="000000" w:themeColor="text1"/>
          <w:lang w:eastAsia="ja-JP"/>
        </w:rPr>
        <w:tab/>
        <w:t>Huawei</w:t>
      </w:r>
      <w:r>
        <w:rPr>
          <w:lang w:eastAsia="ja-JP"/>
        </w:rPr>
        <w:t xml:space="preserve">, </w:t>
      </w:r>
      <w:r>
        <w:rPr>
          <w:color w:val="000000" w:themeColor="text1"/>
          <w:lang w:eastAsia="ja-JP"/>
        </w:rPr>
        <w:t>RAN4#93</w:t>
      </w:r>
    </w:p>
    <w:p w:rsidR="002B38AE" w:rsidRPr="00866421" w:rsidRDefault="002B38AE" w:rsidP="002B38AE">
      <w:pPr>
        <w:pStyle w:val="EW"/>
        <w:rPr>
          <w:color w:val="000000" w:themeColor="text1"/>
          <w:lang w:eastAsia="ja-JP"/>
        </w:rPr>
      </w:pPr>
      <w:r>
        <w:rPr>
          <w:color w:val="000000" w:themeColor="text1"/>
          <w:lang w:eastAsia="ja-JP"/>
        </w:rPr>
        <w:t>[240]</w:t>
      </w:r>
      <w:r>
        <w:rPr>
          <w:color w:val="000000" w:themeColor="text1"/>
          <w:lang w:eastAsia="ja-JP"/>
        </w:rPr>
        <w:tab/>
      </w:r>
      <w:r w:rsidRPr="00866421">
        <w:rPr>
          <w:color w:val="000000" w:themeColor="text1"/>
          <w:lang w:eastAsia="ja-JP"/>
        </w:rPr>
        <w:t>R4-1914751</w:t>
      </w:r>
      <w:r w:rsidRPr="00866421">
        <w:rPr>
          <w:color w:val="000000" w:themeColor="text1"/>
          <w:lang w:eastAsia="ja-JP"/>
        </w:rPr>
        <w:tab/>
        <w:t>[7to24] Discussion on BS type terminology</w:t>
      </w:r>
      <w:r w:rsidRPr="00866421">
        <w:rPr>
          <w:color w:val="000000" w:themeColor="text1"/>
          <w:lang w:eastAsia="ja-JP"/>
        </w:rPr>
        <w:tab/>
        <w:t>Huawei</w:t>
      </w:r>
      <w:r>
        <w:rPr>
          <w:lang w:eastAsia="ja-JP"/>
        </w:rPr>
        <w:t xml:space="preserve">, </w:t>
      </w:r>
      <w:r>
        <w:rPr>
          <w:color w:val="000000" w:themeColor="text1"/>
          <w:lang w:eastAsia="ja-JP"/>
        </w:rPr>
        <w:t>RAN4#93</w:t>
      </w:r>
    </w:p>
    <w:p w:rsidR="002B38AE" w:rsidRPr="00866421" w:rsidRDefault="002B38AE" w:rsidP="002B38AE">
      <w:pPr>
        <w:pStyle w:val="EW"/>
        <w:rPr>
          <w:color w:val="000000" w:themeColor="text1"/>
          <w:lang w:eastAsia="ja-JP"/>
        </w:rPr>
      </w:pPr>
      <w:r>
        <w:rPr>
          <w:color w:val="000000" w:themeColor="text1"/>
          <w:lang w:eastAsia="ja-JP"/>
        </w:rPr>
        <w:t>[241]</w:t>
      </w:r>
      <w:r>
        <w:rPr>
          <w:color w:val="000000" w:themeColor="text1"/>
          <w:lang w:eastAsia="ja-JP"/>
        </w:rPr>
        <w:tab/>
      </w:r>
      <w:r w:rsidRPr="00866421">
        <w:rPr>
          <w:color w:val="000000" w:themeColor="text1"/>
          <w:lang w:eastAsia="ja-JP"/>
        </w:rPr>
        <w:t>R4-1916116</w:t>
      </w:r>
      <w:r w:rsidRPr="00866421">
        <w:rPr>
          <w:color w:val="000000" w:themeColor="text1"/>
          <w:lang w:eastAsia="ja-JP"/>
        </w:rPr>
        <w:tab/>
        <w:t>[7to24] TP to TR 38.820 BS terminology clean up</w:t>
      </w:r>
      <w:r w:rsidRPr="00866421">
        <w:rPr>
          <w:color w:val="000000" w:themeColor="text1"/>
          <w:lang w:eastAsia="ja-JP"/>
        </w:rPr>
        <w:tab/>
        <w:t>Huawei</w:t>
      </w:r>
      <w:r>
        <w:rPr>
          <w:lang w:eastAsia="ja-JP"/>
        </w:rPr>
        <w:t xml:space="preserve">, </w:t>
      </w:r>
      <w:r>
        <w:rPr>
          <w:color w:val="000000" w:themeColor="text1"/>
          <w:lang w:eastAsia="ja-JP"/>
        </w:rPr>
        <w:t>RAN4#93</w:t>
      </w:r>
    </w:p>
    <w:p w:rsidR="002B38AE" w:rsidRPr="00866421" w:rsidRDefault="002B38AE" w:rsidP="002B38AE">
      <w:pPr>
        <w:pStyle w:val="EW"/>
        <w:rPr>
          <w:color w:val="000000" w:themeColor="text1"/>
          <w:lang w:eastAsia="ja-JP"/>
        </w:rPr>
      </w:pPr>
      <w:r>
        <w:rPr>
          <w:color w:val="000000" w:themeColor="text1"/>
          <w:lang w:eastAsia="ja-JP"/>
        </w:rPr>
        <w:t>[242]</w:t>
      </w:r>
      <w:r>
        <w:rPr>
          <w:color w:val="000000" w:themeColor="text1"/>
          <w:lang w:eastAsia="ja-JP"/>
        </w:rPr>
        <w:tab/>
      </w:r>
      <w:r w:rsidRPr="00866421">
        <w:rPr>
          <w:color w:val="000000" w:themeColor="text1"/>
          <w:lang w:eastAsia="ja-JP"/>
        </w:rPr>
        <w:t>R4-1916117</w:t>
      </w:r>
      <w:r w:rsidRPr="00866421">
        <w:rPr>
          <w:color w:val="000000" w:themeColor="text1"/>
          <w:lang w:eastAsia="ja-JP"/>
        </w:rPr>
        <w:tab/>
        <w:t>TP to TR 38.820: Update of applicability of BS requirement sets for 7-24 GHz frequency range</w:t>
      </w:r>
      <w:r w:rsidRPr="00866421">
        <w:rPr>
          <w:color w:val="000000" w:themeColor="text1"/>
          <w:lang w:eastAsia="ja-JP"/>
        </w:rPr>
        <w:tab/>
        <w:t>Nokia, Nokia Shanghai Bell</w:t>
      </w:r>
      <w:r>
        <w:rPr>
          <w:lang w:eastAsia="ja-JP"/>
        </w:rPr>
        <w:t xml:space="preserve">, </w:t>
      </w:r>
      <w:r>
        <w:rPr>
          <w:color w:val="000000" w:themeColor="text1"/>
          <w:lang w:eastAsia="ja-JP"/>
        </w:rPr>
        <w:t>RAN4#93</w:t>
      </w:r>
    </w:p>
    <w:p w:rsidR="002B38AE" w:rsidRPr="00866421" w:rsidRDefault="002B38AE" w:rsidP="002B38AE">
      <w:pPr>
        <w:pStyle w:val="EW"/>
        <w:rPr>
          <w:color w:val="000000" w:themeColor="text1"/>
          <w:lang w:eastAsia="ja-JP"/>
        </w:rPr>
      </w:pPr>
      <w:r>
        <w:rPr>
          <w:color w:val="000000" w:themeColor="text1"/>
          <w:lang w:eastAsia="ja-JP"/>
        </w:rPr>
        <w:t>[243]</w:t>
      </w:r>
      <w:r>
        <w:rPr>
          <w:color w:val="000000" w:themeColor="text1"/>
          <w:lang w:eastAsia="ja-JP"/>
        </w:rPr>
        <w:tab/>
      </w:r>
      <w:r w:rsidRPr="00866421">
        <w:rPr>
          <w:color w:val="000000" w:themeColor="text1"/>
          <w:lang w:eastAsia="ja-JP"/>
        </w:rPr>
        <w:t>R4-1916118</w:t>
      </w:r>
      <w:r w:rsidRPr="00866421">
        <w:rPr>
          <w:color w:val="000000" w:themeColor="text1"/>
          <w:lang w:eastAsia="ja-JP"/>
        </w:rPr>
        <w:tab/>
        <w:t>TP to TR 38.820: Conclusions on signal quality</w:t>
      </w:r>
      <w:r w:rsidRPr="00866421">
        <w:rPr>
          <w:color w:val="000000" w:themeColor="text1"/>
          <w:lang w:eastAsia="ja-JP"/>
        </w:rPr>
        <w:tab/>
        <w:t>Nokia, Nokia Shanghai Bell</w:t>
      </w:r>
      <w:r>
        <w:rPr>
          <w:lang w:eastAsia="ja-JP"/>
        </w:rPr>
        <w:t xml:space="preserve">, </w:t>
      </w:r>
      <w:r>
        <w:rPr>
          <w:color w:val="000000" w:themeColor="text1"/>
          <w:lang w:eastAsia="ja-JP"/>
        </w:rPr>
        <w:t>RAN4#93</w:t>
      </w:r>
    </w:p>
    <w:p w:rsidR="002B38AE" w:rsidRPr="00866421" w:rsidRDefault="002B38AE" w:rsidP="002B38AE">
      <w:pPr>
        <w:pStyle w:val="EW"/>
        <w:rPr>
          <w:color w:val="000000" w:themeColor="text1"/>
          <w:lang w:eastAsia="ja-JP"/>
        </w:rPr>
      </w:pPr>
      <w:r>
        <w:rPr>
          <w:color w:val="000000" w:themeColor="text1"/>
          <w:lang w:eastAsia="ja-JP"/>
        </w:rPr>
        <w:t>[244]</w:t>
      </w:r>
      <w:r>
        <w:rPr>
          <w:color w:val="000000" w:themeColor="text1"/>
          <w:lang w:eastAsia="ja-JP"/>
        </w:rPr>
        <w:tab/>
      </w:r>
      <w:r w:rsidRPr="00866421">
        <w:rPr>
          <w:color w:val="000000" w:themeColor="text1"/>
          <w:lang w:eastAsia="ja-JP"/>
        </w:rPr>
        <w:t>R4-1914522</w:t>
      </w:r>
      <w:r w:rsidRPr="00866421">
        <w:rPr>
          <w:color w:val="000000" w:themeColor="text1"/>
          <w:lang w:eastAsia="ja-JP"/>
        </w:rPr>
        <w:tab/>
        <w:t>On interferer signal aspects for co-location requirement</w:t>
      </w:r>
      <w:r w:rsidRPr="00866421">
        <w:rPr>
          <w:color w:val="000000" w:themeColor="text1"/>
          <w:lang w:eastAsia="ja-JP"/>
        </w:rPr>
        <w:tab/>
        <w:t>Ericsson</w:t>
      </w:r>
      <w:r>
        <w:rPr>
          <w:lang w:eastAsia="ja-JP"/>
        </w:rPr>
        <w:t xml:space="preserve">, </w:t>
      </w:r>
      <w:r>
        <w:rPr>
          <w:color w:val="000000" w:themeColor="text1"/>
          <w:lang w:eastAsia="ja-JP"/>
        </w:rPr>
        <w:t>RAN4#93</w:t>
      </w:r>
    </w:p>
    <w:p w:rsidR="002B38AE" w:rsidRPr="00866421" w:rsidRDefault="002B38AE" w:rsidP="002B38AE">
      <w:pPr>
        <w:pStyle w:val="EW"/>
        <w:rPr>
          <w:color w:val="000000" w:themeColor="text1"/>
          <w:lang w:eastAsia="ja-JP"/>
        </w:rPr>
      </w:pPr>
      <w:r>
        <w:rPr>
          <w:color w:val="000000" w:themeColor="text1"/>
          <w:lang w:eastAsia="ja-JP"/>
        </w:rPr>
        <w:t>[245]</w:t>
      </w:r>
      <w:r>
        <w:rPr>
          <w:color w:val="000000" w:themeColor="text1"/>
          <w:lang w:eastAsia="ja-JP"/>
        </w:rPr>
        <w:tab/>
      </w:r>
      <w:r w:rsidRPr="00866421">
        <w:rPr>
          <w:color w:val="000000" w:themeColor="text1"/>
          <w:lang w:eastAsia="ja-JP"/>
        </w:rPr>
        <w:t>R4-1914531</w:t>
      </w:r>
      <w:r w:rsidRPr="00866421">
        <w:rPr>
          <w:color w:val="000000" w:themeColor="text1"/>
          <w:lang w:eastAsia="ja-JP"/>
        </w:rPr>
        <w:tab/>
        <w:t>TP to TR 38.820: Adding information in TX requirement overv</w:t>
      </w:r>
      <w:r w:rsidR="003D0802">
        <w:rPr>
          <w:color w:val="000000" w:themeColor="text1"/>
          <w:lang w:eastAsia="ja-JP"/>
        </w:rPr>
        <w:t>iew tables in subclause 7.4.1.1</w:t>
      </w:r>
      <w:r w:rsidR="003D0802" w:rsidRPr="00866421">
        <w:rPr>
          <w:color w:val="000000" w:themeColor="text1"/>
          <w:lang w:eastAsia="ja-JP"/>
        </w:rPr>
        <w:tab/>
      </w:r>
      <w:r w:rsidRPr="00866421">
        <w:rPr>
          <w:color w:val="000000" w:themeColor="text1"/>
          <w:lang w:eastAsia="ja-JP"/>
        </w:rPr>
        <w:t>Ericsson</w:t>
      </w:r>
      <w:r>
        <w:rPr>
          <w:lang w:eastAsia="ja-JP"/>
        </w:rPr>
        <w:t xml:space="preserve">, </w:t>
      </w:r>
      <w:r>
        <w:rPr>
          <w:color w:val="000000" w:themeColor="text1"/>
          <w:lang w:eastAsia="ja-JP"/>
        </w:rPr>
        <w:t>RAN4#93</w:t>
      </w:r>
    </w:p>
    <w:p w:rsidR="002B38AE" w:rsidRPr="00866421" w:rsidRDefault="002B38AE" w:rsidP="002B38AE">
      <w:pPr>
        <w:pStyle w:val="EW"/>
        <w:rPr>
          <w:color w:val="000000" w:themeColor="text1"/>
          <w:lang w:eastAsia="ja-JP"/>
        </w:rPr>
      </w:pPr>
      <w:r>
        <w:rPr>
          <w:color w:val="000000" w:themeColor="text1"/>
          <w:lang w:eastAsia="ja-JP"/>
        </w:rPr>
        <w:t>[246]</w:t>
      </w:r>
      <w:r>
        <w:rPr>
          <w:color w:val="000000" w:themeColor="text1"/>
          <w:lang w:eastAsia="ja-JP"/>
        </w:rPr>
        <w:tab/>
      </w:r>
      <w:r w:rsidRPr="00866421">
        <w:rPr>
          <w:color w:val="000000" w:themeColor="text1"/>
          <w:lang w:eastAsia="ja-JP"/>
        </w:rPr>
        <w:t>R4-1915023</w:t>
      </w:r>
      <w:r w:rsidRPr="00866421">
        <w:rPr>
          <w:color w:val="000000" w:themeColor="text1"/>
          <w:lang w:eastAsia="ja-JP"/>
        </w:rPr>
        <w:tab/>
        <w:t>TP to TR 38.820: NR BS transmitted signal quality requirements</w:t>
      </w:r>
      <w:r w:rsidRPr="00866421">
        <w:rPr>
          <w:color w:val="000000" w:themeColor="text1"/>
          <w:lang w:eastAsia="ja-JP"/>
        </w:rPr>
        <w:tab/>
        <w:t>Huawei</w:t>
      </w:r>
      <w:r>
        <w:rPr>
          <w:lang w:eastAsia="ja-JP"/>
        </w:rPr>
        <w:t xml:space="preserve">, </w:t>
      </w:r>
      <w:r>
        <w:rPr>
          <w:color w:val="000000" w:themeColor="text1"/>
          <w:lang w:eastAsia="ja-JP"/>
        </w:rPr>
        <w:t>RAN4#93</w:t>
      </w:r>
    </w:p>
    <w:p w:rsidR="002B38AE" w:rsidRPr="00866421" w:rsidRDefault="002B38AE" w:rsidP="002B38AE">
      <w:pPr>
        <w:pStyle w:val="EW"/>
        <w:rPr>
          <w:color w:val="000000" w:themeColor="text1"/>
          <w:lang w:eastAsia="ja-JP"/>
        </w:rPr>
      </w:pPr>
      <w:r>
        <w:rPr>
          <w:color w:val="000000" w:themeColor="text1"/>
          <w:lang w:eastAsia="ja-JP"/>
        </w:rPr>
        <w:t>[247]</w:t>
      </w:r>
      <w:r>
        <w:rPr>
          <w:color w:val="000000" w:themeColor="text1"/>
          <w:lang w:eastAsia="ja-JP"/>
        </w:rPr>
        <w:tab/>
      </w:r>
      <w:r w:rsidRPr="00866421">
        <w:rPr>
          <w:color w:val="000000" w:themeColor="text1"/>
          <w:lang w:eastAsia="ja-JP"/>
        </w:rPr>
        <w:t>R4-1916120</w:t>
      </w:r>
      <w:r w:rsidRPr="00866421">
        <w:rPr>
          <w:color w:val="000000" w:themeColor="text1"/>
          <w:lang w:eastAsia="ja-JP"/>
        </w:rPr>
        <w:tab/>
        <w:t>[7to24] TP to TR 38.820 BS TX summary table update</w:t>
      </w:r>
      <w:r w:rsidRPr="00866421">
        <w:rPr>
          <w:color w:val="000000" w:themeColor="text1"/>
          <w:lang w:eastAsia="ja-JP"/>
        </w:rPr>
        <w:tab/>
        <w:t>Huawei</w:t>
      </w:r>
      <w:r>
        <w:rPr>
          <w:lang w:eastAsia="ja-JP"/>
        </w:rPr>
        <w:t xml:space="preserve">, </w:t>
      </w:r>
      <w:r>
        <w:rPr>
          <w:color w:val="000000" w:themeColor="text1"/>
          <w:lang w:eastAsia="ja-JP"/>
        </w:rPr>
        <w:t>RAN4#93</w:t>
      </w:r>
    </w:p>
    <w:p w:rsidR="002B38AE" w:rsidRPr="00866421" w:rsidRDefault="002B38AE" w:rsidP="002B38AE">
      <w:pPr>
        <w:pStyle w:val="EW"/>
        <w:rPr>
          <w:color w:val="000000" w:themeColor="text1"/>
          <w:lang w:eastAsia="ja-JP"/>
        </w:rPr>
      </w:pPr>
      <w:r>
        <w:rPr>
          <w:color w:val="000000" w:themeColor="text1"/>
          <w:lang w:eastAsia="ja-JP"/>
        </w:rPr>
        <w:t>[248]</w:t>
      </w:r>
      <w:r>
        <w:rPr>
          <w:color w:val="000000" w:themeColor="text1"/>
          <w:lang w:eastAsia="ja-JP"/>
        </w:rPr>
        <w:tab/>
      </w:r>
      <w:r w:rsidRPr="00866421">
        <w:rPr>
          <w:color w:val="000000" w:themeColor="text1"/>
          <w:lang w:eastAsia="ja-JP"/>
        </w:rPr>
        <w:t>R4-1914211</w:t>
      </w:r>
      <w:r w:rsidRPr="00866421">
        <w:rPr>
          <w:color w:val="000000" w:themeColor="text1"/>
          <w:lang w:eastAsia="ja-JP"/>
        </w:rPr>
        <w:tab/>
        <w:t>on ICS 7-24GHz</w:t>
      </w:r>
      <w:r w:rsidRPr="00866421">
        <w:rPr>
          <w:color w:val="000000" w:themeColor="text1"/>
          <w:lang w:eastAsia="ja-JP"/>
        </w:rPr>
        <w:tab/>
        <w:t>ZTE Corporation</w:t>
      </w:r>
      <w:r>
        <w:rPr>
          <w:lang w:eastAsia="ja-JP"/>
        </w:rPr>
        <w:t xml:space="preserve">, </w:t>
      </w:r>
      <w:r>
        <w:rPr>
          <w:color w:val="000000" w:themeColor="text1"/>
          <w:lang w:eastAsia="ja-JP"/>
        </w:rPr>
        <w:t>RAN4#93</w:t>
      </w:r>
    </w:p>
    <w:p w:rsidR="002B38AE" w:rsidRPr="00866421" w:rsidRDefault="002B38AE" w:rsidP="002B38AE">
      <w:pPr>
        <w:pStyle w:val="EW"/>
        <w:rPr>
          <w:color w:val="000000" w:themeColor="text1"/>
          <w:lang w:eastAsia="ja-JP"/>
        </w:rPr>
      </w:pPr>
      <w:r>
        <w:rPr>
          <w:color w:val="000000" w:themeColor="text1"/>
          <w:lang w:eastAsia="ja-JP"/>
        </w:rPr>
        <w:t>[249]</w:t>
      </w:r>
      <w:r>
        <w:rPr>
          <w:color w:val="000000" w:themeColor="text1"/>
          <w:lang w:eastAsia="ja-JP"/>
        </w:rPr>
        <w:tab/>
      </w:r>
      <w:r w:rsidRPr="00866421">
        <w:rPr>
          <w:color w:val="000000" w:themeColor="text1"/>
          <w:lang w:eastAsia="ja-JP"/>
        </w:rPr>
        <w:t>R4-1914532</w:t>
      </w:r>
      <w:r w:rsidRPr="00866421">
        <w:rPr>
          <w:color w:val="000000" w:themeColor="text1"/>
          <w:lang w:eastAsia="ja-JP"/>
        </w:rPr>
        <w:tab/>
        <w:t>TP to TR 38.820: Adding information in RX requirement overview tables in subclause 7.4.2.1</w:t>
      </w:r>
      <w:r w:rsidRPr="00866421">
        <w:rPr>
          <w:color w:val="000000" w:themeColor="text1"/>
          <w:lang w:eastAsia="ja-JP"/>
        </w:rPr>
        <w:tab/>
        <w:t>Ericsson</w:t>
      </w:r>
      <w:r>
        <w:rPr>
          <w:lang w:eastAsia="ja-JP"/>
        </w:rPr>
        <w:t xml:space="preserve">, </w:t>
      </w:r>
      <w:r>
        <w:rPr>
          <w:color w:val="000000" w:themeColor="text1"/>
          <w:lang w:eastAsia="ja-JP"/>
        </w:rPr>
        <w:t>RAN4#93</w:t>
      </w:r>
    </w:p>
    <w:p w:rsidR="002B38AE" w:rsidRPr="00866421" w:rsidRDefault="002B38AE" w:rsidP="002B38AE">
      <w:pPr>
        <w:pStyle w:val="EW"/>
        <w:rPr>
          <w:color w:val="000000" w:themeColor="text1"/>
          <w:lang w:eastAsia="ja-JP"/>
        </w:rPr>
      </w:pPr>
      <w:r>
        <w:rPr>
          <w:color w:val="000000" w:themeColor="text1"/>
          <w:lang w:eastAsia="ja-JP"/>
        </w:rPr>
        <w:t>[250]</w:t>
      </w:r>
      <w:r>
        <w:rPr>
          <w:color w:val="000000" w:themeColor="text1"/>
          <w:lang w:eastAsia="ja-JP"/>
        </w:rPr>
        <w:tab/>
      </w:r>
      <w:r w:rsidRPr="00866421">
        <w:rPr>
          <w:color w:val="000000" w:themeColor="text1"/>
          <w:lang w:eastAsia="ja-JP"/>
        </w:rPr>
        <w:t>R4-1916109</w:t>
      </w:r>
      <w:r w:rsidRPr="00866421">
        <w:rPr>
          <w:color w:val="000000" w:themeColor="text1"/>
          <w:lang w:eastAsia="ja-JP"/>
        </w:rPr>
        <w:tab/>
        <w:t>TP to TR 38.820: Update of technical background for BS out-of-band blocking in subclause 7.4.2.5</w:t>
      </w:r>
      <w:r w:rsidRPr="00866421">
        <w:rPr>
          <w:color w:val="000000" w:themeColor="text1"/>
          <w:lang w:eastAsia="ja-JP"/>
        </w:rPr>
        <w:tab/>
        <w:t>Ericsson</w:t>
      </w:r>
      <w:r>
        <w:rPr>
          <w:lang w:eastAsia="ja-JP"/>
        </w:rPr>
        <w:t xml:space="preserve">, </w:t>
      </w:r>
      <w:r>
        <w:rPr>
          <w:color w:val="000000" w:themeColor="text1"/>
          <w:lang w:eastAsia="ja-JP"/>
        </w:rPr>
        <w:t>RAN4#93</w:t>
      </w:r>
    </w:p>
    <w:p w:rsidR="002B38AE" w:rsidRPr="00866421" w:rsidRDefault="002B38AE" w:rsidP="002B38AE">
      <w:pPr>
        <w:pStyle w:val="EW"/>
        <w:rPr>
          <w:color w:val="000000" w:themeColor="text1"/>
          <w:lang w:eastAsia="ja-JP"/>
        </w:rPr>
      </w:pPr>
      <w:r>
        <w:rPr>
          <w:color w:val="000000" w:themeColor="text1"/>
          <w:lang w:eastAsia="ja-JP"/>
        </w:rPr>
        <w:t>[251]</w:t>
      </w:r>
      <w:r>
        <w:rPr>
          <w:color w:val="000000" w:themeColor="text1"/>
          <w:lang w:eastAsia="ja-JP"/>
        </w:rPr>
        <w:tab/>
      </w:r>
      <w:r w:rsidRPr="00866421">
        <w:rPr>
          <w:color w:val="000000" w:themeColor="text1"/>
          <w:lang w:eastAsia="ja-JP"/>
        </w:rPr>
        <w:t>R4-1916110</w:t>
      </w:r>
      <w:r w:rsidRPr="00866421">
        <w:rPr>
          <w:color w:val="000000" w:themeColor="text1"/>
          <w:lang w:eastAsia="ja-JP"/>
        </w:rPr>
        <w:tab/>
        <w:t>[7to24] TP to TS 38.820 BS Rx spurious emissions</w:t>
      </w:r>
      <w:r w:rsidRPr="00866421">
        <w:rPr>
          <w:color w:val="000000" w:themeColor="text1"/>
          <w:lang w:eastAsia="ja-JP"/>
        </w:rPr>
        <w:tab/>
        <w:t>Huawei</w:t>
      </w:r>
      <w:r>
        <w:rPr>
          <w:lang w:eastAsia="ja-JP"/>
        </w:rPr>
        <w:t xml:space="preserve">, </w:t>
      </w:r>
      <w:r>
        <w:rPr>
          <w:color w:val="000000" w:themeColor="text1"/>
          <w:lang w:eastAsia="ja-JP"/>
        </w:rPr>
        <w:t>RAN4#93</w:t>
      </w:r>
    </w:p>
    <w:p w:rsidR="002B38AE" w:rsidRPr="00866421" w:rsidRDefault="002B38AE" w:rsidP="002B38AE">
      <w:pPr>
        <w:pStyle w:val="EW"/>
        <w:rPr>
          <w:color w:val="000000" w:themeColor="text1"/>
          <w:lang w:eastAsia="ja-JP"/>
        </w:rPr>
      </w:pPr>
      <w:r>
        <w:rPr>
          <w:color w:val="000000" w:themeColor="text1"/>
          <w:lang w:eastAsia="ja-JP"/>
        </w:rPr>
        <w:t>[252]</w:t>
      </w:r>
      <w:r>
        <w:rPr>
          <w:color w:val="000000" w:themeColor="text1"/>
          <w:lang w:eastAsia="ja-JP"/>
        </w:rPr>
        <w:tab/>
      </w:r>
      <w:r w:rsidRPr="00866421">
        <w:rPr>
          <w:color w:val="000000" w:themeColor="text1"/>
          <w:lang w:eastAsia="ja-JP"/>
        </w:rPr>
        <w:t>R4-1916111</w:t>
      </w:r>
      <w:r w:rsidRPr="00866421">
        <w:rPr>
          <w:color w:val="000000" w:themeColor="text1"/>
          <w:lang w:eastAsia="ja-JP"/>
        </w:rPr>
        <w:tab/>
        <w:t>TP to TR 38.820 on ICS 7-24GHz</w:t>
      </w:r>
      <w:r w:rsidRPr="00866421">
        <w:rPr>
          <w:color w:val="000000" w:themeColor="text1"/>
          <w:lang w:eastAsia="ja-JP"/>
        </w:rPr>
        <w:tab/>
        <w:t>ZTE Corporation</w:t>
      </w:r>
      <w:r>
        <w:rPr>
          <w:lang w:eastAsia="ja-JP"/>
        </w:rPr>
        <w:t xml:space="preserve">, </w:t>
      </w:r>
      <w:r>
        <w:rPr>
          <w:color w:val="000000" w:themeColor="text1"/>
          <w:lang w:eastAsia="ja-JP"/>
        </w:rPr>
        <w:t>RAN4#93</w:t>
      </w:r>
    </w:p>
    <w:p w:rsidR="002B38AE" w:rsidRPr="00866421" w:rsidRDefault="002B38AE" w:rsidP="002B38AE">
      <w:pPr>
        <w:pStyle w:val="EW"/>
        <w:rPr>
          <w:color w:val="000000" w:themeColor="text1"/>
          <w:lang w:eastAsia="ja-JP"/>
        </w:rPr>
      </w:pPr>
      <w:r>
        <w:rPr>
          <w:color w:val="000000" w:themeColor="text1"/>
          <w:lang w:eastAsia="ja-JP"/>
        </w:rPr>
        <w:t>[253]</w:t>
      </w:r>
      <w:r>
        <w:rPr>
          <w:color w:val="000000" w:themeColor="text1"/>
          <w:lang w:eastAsia="ja-JP"/>
        </w:rPr>
        <w:tab/>
      </w:r>
      <w:r w:rsidRPr="00866421">
        <w:rPr>
          <w:color w:val="000000" w:themeColor="text1"/>
          <w:lang w:eastAsia="ja-JP"/>
        </w:rPr>
        <w:t>R4-1916112</w:t>
      </w:r>
      <w:r w:rsidRPr="00866421">
        <w:rPr>
          <w:color w:val="000000" w:themeColor="text1"/>
          <w:lang w:eastAsia="ja-JP"/>
        </w:rPr>
        <w:tab/>
        <w:t>TP to TR 38.820: NR BS in-channel selectivity (ICS) for 7-24 GHz range</w:t>
      </w:r>
      <w:r w:rsidRPr="00866421">
        <w:rPr>
          <w:color w:val="000000" w:themeColor="text1"/>
          <w:lang w:eastAsia="ja-JP"/>
        </w:rPr>
        <w:tab/>
        <w:t>Huawei</w:t>
      </w:r>
      <w:r>
        <w:rPr>
          <w:lang w:eastAsia="ja-JP"/>
        </w:rPr>
        <w:t xml:space="preserve">, </w:t>
      </w:r>
      <w:r>
        <w:rPr>
          <w:color w:val="000000" w:themeColor="text1"/>
          <w:lang w:eastAsia="ja-JP"/>
        </w:rPr>
        <w:t>RAN4#93</w:t>
      </w:r>
    </w:p>
    <w:p w:rsidR="002B38AE" w:rsidRPr="00866421" w:rsidRDefault="002B38AE" w:rsidP="002B38AE">
      <w:pPr>
        <w:pStyle w:val="EW"/>
        <w:rPr>
          <w:color w:val="000000" w:themeColor="text1"/>
          <w:lang w:eastAsia="ja-JP"/>
        </w:rPr>
      </w:pPr>
      <w:r>
        <w:rPr>
          <w:color w:val="000000" w:themeColor="text1"/>
          <w:lang w:eastAsia="ja-JP"/>
        </w:rPr>
        <w:t>[254]</w:t>
      </w:r>
      <w:r>
        <w:rPr>
          <w:color w:val="000000" w:themeColor="text1"/>
          <w:lang w:eastAsia="ja-JP"/>
        </w:rPr>
        <w:tab/>
      </w:r>
      <w:r w:rsidRPr="00866421">
        <w:rPr>
          <w:color w:val="000000" w:themeColor="text1"/>
          <w:lang w:eastAsia="ja-JP"/>
        </w:rPr>
        <w:t>R4-1916121</w:t>
      </w:r>
      <w:r w:rsidRPr="00866421">
        <w:rPr>
          <w:color w:val="000000" w:themeColor="text1"/>
          <w:lang w:eastAsia="ja-JP"/>
        </w:rPr>
        <w:tab/>
        <w:t>[7to24] TP to TR 38.820 BS Rx conducted sensitivity</w:t>
      </w:r>
      <w:r w:rsidRPr="00866421">
        <w:rPr>
          <w:color w:val="000000" w:themeColor="text1"/>
          <w:lang w:eastAsia="ja-JP"/>
        </w:rPr>
        <w:tab/>
        <w:t>Huawei</w:t>
      </w:r>
      <w:r>
        <w:rPr>
          <w:lang w:eastAsia="ja-JP"/>
        </w:rPr>
        <w:t xml:space="preserve">, </w:t>
      </w:r>
      <w:r>
        <w:rPr>
          <w:color w:val="000000" w:themeColor="text1"/>
          <w:lang w:eastAsia="ja-JP"/>
        </w:rPr>
        <w:t>RAN4#93</w:t>
      </w:r>
    </w:p>
    <w:p w:rsidR="002B38AE" w:rsidRPr="00866421" w:rsidRDefault="002B38AE" w:rsidP="002B38AE">
      <w:pPr>
        <w:pStyle w:val="EW"/>
        <w:rPr>
          <w:color w:val="000000" w:themeColor="text1"/>
          <w:lang w:eastAsia="ja-JP"/>
        </w:rPr>
      </w:pPr>
      <w:r>
        <w:rPr>
          <w:color w:val="000000" w:themeColor="text1"/>
          <w:lang w:eastAsia="ja-JP"/>
        </w:rPr>
        <w:t>[255]</w:t>
      </w:r>
      <w:r>
        <w:rPr>
          <w:color w:val="000000" w:themeColor="text1"/>
          <w:lang w:eastAsia="ja-JP"/>
        </w:rPr>
        <w:tab/>
      </w:r>
      <w:r w:rsidRPr="00866421">
        <w:rPr>
          <w:color w:val="000000" w:themeColor="text1"/>
          <w:lang w:eastAsia="ja-JP"/>
        </w:rPr>
        <w:t>R4-1916122</w:t>
      </w:r>
      <w:r w:rsidRPr="00866421">
        <w:rPr>
          <w:color w:val="000000" w:themeColor="text1"/>
          <w:lang w:eastAsia="ja-JP"/>
        </w:rPr>
        <w:tab/>
        <w:t>TP to TR 38.820: Update of BS requirement sets for 7-24 GHz frequency range</w:t>
      </w:r>
      <w:r w:rsidRPr="00866421">
        <w:rPr>
          <w:color w:val="000000" w:themeColor="text1"/>
          <w:lang w:eastAsia="ja-JP"/>
        </w:rPr>
        <w:tab/>
        <w:t>Nokia, Nokia Shanghai Bell</w:t>
      </w:r>
      <w:r>
        <w:rPr>
          <w:lang w:eastAsia="ja-JP"/>
        </w:rPr>
        <w:t xml:space="preserve">, </w:t>
      </w:r>
      <w:r>
        <w:rPr>
          <w:color w:val="000000" w:themeColor="text1"/>
          <w:lang w:eastAsia="ja-JP"/>
        </w:rPr>
        <w:t>RAN4#93</w:t>
      </w:r>
    </w:p>
    <w:p w:rsidR="002B38AE" w:rsidRPr="007B755F" w:rsidRDefault="002B38AE" w:rsidP="002B38AE">
      <w:pPr>
        <w:pStyle w:val="EW"/>
        <w:rPr>
          <w:color w:val="000000" w:themeColor="text1"/>
          <w:lang w:eastAsia="ja-JP"/>
        </w:rPr>
      </w:pPr>
      <w:r>
        <w:rPr>
          <w:color w:val="000000" w:themeColor="text1"/>
          <w:lang w:eastAsia="ja-JP"/>
        </w:rPr>
        <w:t>[256]</w:t>
      </w:r>
      <w:r>
        <w:rPr>
          <w:color w:val="000000" w:themeColor="text1"/>
          <w:lang w:eastAsia="ja-JP"/>
        </w:rPr>
        <w:tab/>
      </w:r>
      <w:r w:rsidRPr="00866421">
        <w:rPr>
          <w:color w:val="000000" w:themeColor="text1"/>
          <w:lang w:eastAsia="ja-JP"/>
        </w:rPr>
        <w:t>R4-1916123</w:t>
      </w:r>
      <w:r w:rsidRPr="00866421">
        <w:rPr>
          <w:color w:val="000000" w:themeColor="text1"/>
          <w:lang w:eastAsia="ja-JP"/>
        </w:rPr>
        <w:tab/>
      </w:r>
      <w:r w:rsidRPr="007B755F">
        <w:rPr>
          <w:color w:val="000000" w:themeColor="text1"/>
          <w:lang w:eastAsia="ja-JP"/>
        </w:rPr>
        <w:t>[7to24] TP to TR 38.820 BS RX summary table update</w:t>
      </w:r>
      <w:r w:rsidRPr="007B755F">
        <w:rPr>
          <w:color w:val="000000" w:themeColor="text1"/>
          <w:lang w:eastAsia="ja-JP"/>
        </w:rPr>
        <w:tab/>
        <w:t>Huawei</w:t>
      </w:r>
      <w:r w:rsidRPr="007B755F">
        <w:rPr>
          <w:lang w:eastAsia="ja-JP"/>
        </w:rPr>
        <w:t xml:space="preserve">, </w:t>
      </w:r>
      <w:r w:rsidRPr="007B755F">
        <w:rPr>
          <w:color w:val="000000" w:themeColor="text1"/>
          <w:lang w:eastAsia="ja-JP"/>
        </w:rPr>
        <w:t>RAN4#93</w:t>
      </w:r>
    </w:p>
    <w:p w:rsidR="003D0802" w:rsidRPr="007B755F" w:rsidRDefault="003D0802" w:rsidP="003D0802">
      <w:pPr>
        <w:pStyle w:val="EW"/>
        <w:rPr>
          <w:color w:val="000000" w:themeColor="text1"/>
          <w:lang w:eastAsia="ja-JP"/>
        </w:rPr>
      </w:pPr>
      <w:r w:rsidRPr="007B755F">
        <w:rPr>
          <w:color w:val="000000" w:themeColor="text1"/>
          <w:lang w:eastAsia="ja-JP"/>
        </w:rPr>
        <w:lastRenderedPageBreak/>
        <w:t>[</w:t>
      </w:r>
      <w:r w:rsidR="00373EB4" w:rsidRPr="007B755F">
        <w:rPr>
          <w:color w:val="000000" w:themeColor="text1"/>
          <w:lang w:eastAsia="ja-JP"/>
        </w:rPr>
        <w:t>257</w:t>
      </w:r>
      <w:r w:rsidRPr="007B755F">
        <w:rPr>
          <w:color w:val="000000" w:themeColor="text1"/>
          <w:lang w:eastAsia="ja-JP"/>
        </w:rPr>
        <w:t>]</w:t>
      </w:r>
      <w:r w:rsidRPr="007B755F">
        <w:rPr>
          <w:color w:val="000000" w:themeColor="text1"/>
          <w:lang w:eastAsia="ja-JP"/>
        </w:rPr>
        <w:tab/>
        <w:t>R4-2002907</w:t>
      </w:r>
      <w:r w:rsidRPr="007B755F">
        <w:rPr>
          <w:color w:val="000000" w:themeColor="text1"/>
          <w:lang w:eastAsia="ja-JP"/>
        </w:rPr>
        <w:tab/>
        <w:t>Email discussion summary for RAN4#94e_#40_FS_7to24GHz_NR</w:t>
      </w:r>
      <w:r w:rsidRPr="007B755F">
        <w:rPr>
          <w:color w:val="000000" w:themeColor="text1"/>
          <w:lang w:eastAsia="ja-JP"/>
        </w:rPr>
        <w:tab/>
        <w:t>Moderator (Huawei)</w:t>
      </w:r>
      <w:r w:rsidRPr="007B755F">
        <w:rPr>
          <w:lang w:eastAsia="ja-JP"/>
        </w:rPr>
        <w:t xml:space="preserve">, </w:t>
      </w:r>
      <w:r w:rsidRPr="007B755F">
        <w:rPr>
          <w:color w:val="000000" w:themeColor="text1"/>
          <w:lang w:eastAsia="ja-JP"/>
        </w:rPr>
        <w:t>RAN4#94e</w:t>
      </w:r>
    </w:p>
    <w:p w:rsidR="003D0802" w:rsidRPr="007B755F" w:rsidRDefault="003D0802" w:rsidP="003D0802">
      <w:pPr>
        <w:pStyle w:val="EW"/>
        <w:rPr>
          <w:color w:val="000000" w:themeColor="text1"/>
          <w:lang w:eastAsia="ja-JP"/>
        </w:rPr>
      </w:pPr>
      <w:r w:rsidRPr="007B755F">
        <w:rPr>
          <w:color w:val="000000" w:themeColor="text1"/>
          <w:lang w:eastAsia="ja-JP"/>
        </w:rPr>
        <w:t>[</w:t>
      </w:r>
      <w:r w:rsidR="00373EB4" w:rsidRPr="007B755F">
        <w:rPr>
          <w:color w:val="000000" w:themeColor="text1"/>
          <w:lang w:eastAsia="ja-JP"/>
        </w:rPr>
        <w:t>258</w:t>
      </w:r>
      <w:r w:rsidRPr="007B755F">
        <w:rPr>
          <w:color w:val="000000" w:themeColor="text1"/>
          <w:lang w:eastAsia="ja-JP"/>
        </w:rPr>
        <w:t>]</w:t>
      </w:r>
      <w:r w:rsidRPr="007B755F">
        <w:rPr>
          <w:color w:val="000000" w:themeColor="text1"/>
          <w:lang w:eastAsia="ja-JP"/>
        </w:rPr>
        <w:tab/>
        <w:t>R4-2002865</w:t>
      </w:r>
      <w:r w:rsidRPr="007B755F">
        <w:rPr>
          <w:color w:val="000000" w:themeColor="text1"/>
          <w:lang w:eastAsia="ja-JP"/>
        </w:rPr>
        <w:tab/>
        <w:t>TP to TR 38.820: cleanup</w:t>
      </w:r>
      <w:r w:rsidRPr="007B755F">
        <w:rPr>
          <w:color w:val="000000" w:themeColor="text1"/>
          <w:lang w:eastAsia="ja-JP"/>
        </w:rPr>
        <w:tab/>
        <w:t>Huawei</w:t>
      </w:r>
      <w:r w:rsidRPr="007B755F">
        <w:rPr>
          <w:lang w:eastAsia="ja-JP"/>
        </w:rPr>
        <w:t xml:space="preserve">, </w:t>
      </w:r>
      <w:r w:rsidRPr="007B755F">
        <w:rPr>
          <w:color w:val="000000" w:themeColor="text1"/>
          <w:lang w:eastAsia="ja-JP"/>
        </w:rPr>
        <w:t>RAN4#94e</w:t>
      </w:r>
    </w:p>
    <w:p w:rsidR="003D0802" w:rsidRPr="007B755F" w:rsidRDefault="003D0802" w:rsidP="003D0802">
      <w:pPr>
        <w:pStyle w:val="EW"/>
        <w:rPr>
          <w:color w:val="000000" w:themeColor="text1"/>
          <w:lang w:eastAsia="ja-JP"/>
        </w:rPr>
      </w:pPr>
      <w:r w:rsidRPr="007B755F">
        <w:rPr>
          <w:color w:val="000000" w:themeColor="text1"/>
          <w:lang w:eastAsia="ja-JP"/>
        </w:rPr>
        <w:t>[</w:t>
      </w:r>
      <w:r w:rsidR="00373EB4" w:rsidRPr="007B755F">
        <w:rPr>
          <w:color w:val="000000" w:themeColor="text1"/>
          <w:lang w:eastAsia="ja-JP"/>
        </w:rPr>
        <w:t>259</w:t>
      </w:r>
      <w:r w:rsidRPr="007B755F">
        <w:rPr>
          <w:color w:val="000000" w:themeColor="text1"/>
          <w:lang w:eastAsia="ja-JP"/>
        </w:rPr>
        <w:t>]</w:t>
      </w:r>
      <w:r w:rsidRPr="007B755F">
        <w:rPr>
          <w:color w:val="000000" w:themeColor="text1"/>
          <w:lang w:eastAsia="ja-JP"/>
        </w:rPr>
        <w:tab/>
        <w:t>TR 38.820, v2.0.0: implementation of TPs from RAN4#94-e</w:t>
      </w:r>
      <w:r w:rsidRPr="007B755F">
        <w:rPr>
          <w:color w:val="000000" w:themeColor="text1"/>
          <w:lang w:eastAsia="ja-JP"/>
        </w:rPr>
        <w:tab/>
        <w:t>Huawei</w:t>
      </w:r>
      <w:r w:rsidRPr="007B755F">
        <w:rPr>
          <w:lang w:eastAsia="ja-JP"/>
        </w:rPr>
        <w:t xml:space="preserve">, </w:t>
      </w:r>
      <w:r w:rsidRPr="007B755F">
        <w:rPr>
          <w:color w:val="000000" w:themeColor="text1"/>
          <w:lang w:eastAsia="ja-JP"/>
        </w:rPr>
        <w:t>RAN4#94e</w:t>
      </w:r>
    </w:p>
    <w:p w:rsidR="003D0802" w:rsidRPr="007B755F" w:rsidRDefault="003D0802" w:rsidP="003D0802">
      <w:pPr>
        <w:pStyle w:val="EW"/>
        <w:rPr>
          <w:color w:val="000000" w:themeColor="text1"/>
          <w:lang w:eastAsia="ja-JP"/>
        </w:rPr>
      </w:pPr>
      <w:r w:rsidRPr="007B755F">
        <w:rPr>
          <w:color w:val="000000" w:themeColor="text1"/>
          <w:lang w:eastAsia="ja-JP"/>
        </w:rPr>
        <w:t>[</w:t>
      </w:r>
      <w:r w:rsidR="00373EB4" w:rsidRPr="007B755F">
        <w:rPr>
          <w:color w:val="000000" w:themeColor="text1"/>
          <w:lang w:eastAsia="ja-JP"/>
        </w:rPr>
        <w:t>260</w:t>
      </w:r>
      <w:r w:rsidRPr="007B755F">
        <w:rPr>
          <w:color w:val="000000" w:themeColor="text1"/>
          <w:lang w:eastAsia="ja-JP"/>
        </w:rPr>
        <w:t>]</w:t>
      </w:r>
      <w:r w:rsidRPr="007B755F">
        <w:rPr>
          <w:color w:val="000000" w:themeColor="text1"/>
          <w:lang w:eastAsia="ja-JP"/>
        </w:rPr>
        <w:tab/>
        <w:t>R4-2001835</w:t>
      </w:r>
      <w:r w:rsidRPr="007B755F">
        <w:rPr>
          <w:color w:val="000000" w:themeColor="text1"/>
          <w:lang w:eastAsia="ja-JP"/>
        </w:rPr>
        <w:tab/>
        <w:t>WRC-19 conclusions on IMT in 7 – 24 GHz range</w:t>
      </w:r>
      <w:r w:rsidRPr="007B755F">
        <w:rPr>
          <w:color w:val="000000" w:themeColor="text1"/>
          <w:lang w:eastAsia="ja-JP"/>
        </w:rPr>
        <w:tab/>
        <w:t>Huawei</w:t>
      </w:r>
      <w:r w:rsidRPr="007B755F">
        <w:rPr>
          <w:lang w:eastAsia="ja-JP"/>
        </w:rPr>
        <w:t xml:space="preserve">, </w:t>
      </w:r>
      <w:r w:rsidRPr="007B755F">
        <w:rPr>
          <w:color w:val="000000" w:themeColor="text1"/>
          <w:lang w:eastAsia="ja-JP"/>
        </w:rPr>
        <w:t>RAN4#94e</w:t>
      </w:r>
    </w:p>
    <w:p w:rsidR="003D0802" w:rsidRPr="007B755F" w:rsidRDefault="003D0802" w:rsidP="003D0802">
      <w:pPr>
        <w:pStyle w:val="EW"/>
        <w:rPr>
          <w:color w:val="000000" w:themeColor="text1"/>
          <w:lang w:eastAsia="ja-JP"/>
        </w:rPr>
      </w:pPr>
      <w:r w:rsidRPr="007B755F">
        <w:rPr>
          <w:color w:val="000000" w:themeColor="text1"/>
          <w:lang w:eastAsia="ja-JP"/>
        </w:rPr>
        <w:t>[</w:t>
      </w:r>
      <w:r w:rsidR="00373EB4" w:rsidRPr="007B755F">
        <w:rPr>
          <w:color w:val="000000" w:themeColor="text1"/>
          <w:lang w:eastAsia="ja-JP"/>
        </w:rPr>
        <w:t>261</w:t>
      </w:r>
      <w:r w:rsidRPr="007B755F">
        <w:rPr>
          <w:color w:val="000000" w:themeColor="text1"/>
          <w:lang w:eastAsia="ja-JP"/>
        </w:rPr>
        <w:t>]</w:t>
      </w:r>
      <w:r w:rsidRPr="007B755F">
        <w:rPr>
          <w:color w:val="000000" w:themeColor="text1"/>
          <w:lang w:eastAsia="ja-JP"/>
        </w:rPr>
        <w:tab/>
        <w:t>R4-2002867</w:t>
      </w:r>
      <w:r w:rsidRPr="007B755F">
        <w:rPr>
          <w:color w:val="000000" w:themeColor="text1"/>
          <w:lang w:eastAsia="ja-JP"/>
        </w:rPr>
        <w:tab/>
        <w:t>TP to TR 38.820: summary on the frequency bands of interest within 7-24 GHz range</w:t>
      </w:r>
      <w:r w:rsidR="00373EB4" w:rsidRPr="007B755F">
        <w:rPr>
          <w:color w:val="000000" w:themeColor="text1"/>
          <w:lang w:eastAsia="ja-JP"/>
        </w:rPr>
        <w:t>, </w:t>
      </w:r>
      <w:r w:rsidRPr="007B755F">
        <w:rPr>
          <w:color w:val="000000" w:themeColor="text1"/>
          <w:lang w:eastAsia="ja-JP"/>
        </w:rPr>
        <w:t>Huawei</w:t>
      </w:r>
      <w:r w:rsidRPr="007B755F">
        <w:rPr>
          <w:lang w:eastAsia="ja-JP"/>
        </w:rPr>
        <w:t xml:space="preserve">, </w:t>
      </w:r>
      <w:r w:rsidRPr="007B755F">
        <w:rPr>
          <w:color w:val="000000" w:themeColor="text1"/>
          <w:lang w:eastAsia="ja-JP"/>
        </w:rPr>
        <w:t>RAN4#94e</w:t>
      </w:r>
    </w:p>
    <w:p w:rsidR="003D0802" w:rsidRPr="007B755F" w:rsidRDefault="003D0802" w:rsidP="003D0802">
      <w:pPr>
        <w:pStyle w:val="EW"/>
        <w:rPr>
          <w:color w:val="000000" w:themeColor="text1"/>
          <w:lang w:eastAsia="ja-JP"/>
        </w:rPr>
      </w:pPr>
      <w:r w:rsidRPr="007B755F">
        <w:rPr>
          <w:color w:val="000000" w:themeColor="text1"/>
          <w:lang w:eastAsia="ja-JP"/>
        </w:rPr>
        <w:t>[</w:t>
      </w:r>
      <w:r w:rsidR="00373EB4" w:rsidRPr="007B755F">
        <w:rPr>
          <w:color w:val="000000" w:themeColor="text1"/>
          <w:lang w:eastAsia="ja-JP"/>
        </w:rPr>
        <w:t>262</w:t>
      </w:r>
      <w:r w:rsidRPr="007B755F">
        <w:rPr>
          <w:color w:val="000000" w:themeColor="text1"/>
          <w:lang w:eastAsia="ja-JP"/>
        </w:rPr>
        <w:t>]</w:t>
      </w:r>
      <w:r w:rsidRPr="007B755F">
        <w:rPr>
          <w:color w:val="000000" w:themeColor="text1"/>
          <w:lang w:eastAsia="ja-JP"/>
        </w:rPr>
        <w:tab/>
        <w:t>R4-2002868</w:t>
      </w:r>
      <w:r w:rsidRPr="007B755F">
        <w:rPr>
          <w:color w:val="000000" w:themeColor="text1"/>
          <w:lang w:eastAsia="ja-JP"/>
        </w:rPr>
        <w:tab/>
        <w:t>TP to TR 38.820: WRC-19 conclusions</w:t>
      </w:r>
      <w:r w:rsidRPr="007B755F">
        <w:rPr>
          <w:color w:val="000000" w:themeColor="text1"/>
          <w:lang w:eastAsia="ja-JP"/>
        </w:rPr>
        <w:tab/>
        <w:t>Huawei</w:t>
      </w:r>
      <w:r w:rsidRPr="007B755F">
        <w:rPr>
          <w:lang w:eastAsia="ja-JP"/>
        </w:rPr>
        <w:t xml:space="preserve">, </w:t>
      </w:r>
      <w:r w:rsidRPr="007B755F">
        <w:rPr>
          <w:color w:val="000000" w:themeColor="text1"/>
          <w:lang w:eastAsia="ja-JP"/>
        </w:rPr>
        <w:t>RAN4#94e</w:t>
      </w:r>
    </w:p>
    <w:p w:rsidR="003D0802" w:rsidRPr="007B755F" w:rsidRDefault="003D0802" w:rsidP="003D0802">
      <w:pPr>
        <w:pStyle w:val="EW"/>
        <w:rPr>
          <w:color w:val="000000" w:themeColor="text1"/>
          <w:lang w:eastAsia="ja-JP"/>
        </w:rPr>
      </w:pPr>
      <w:r w:rsidRPr="007B755F">
        <w:rPr>
          <w:color w:val="000000" w:themeColor="text1"/>
          <w:lang w:eastAsia="ja-JP"/>
        </w:rPr>
        <w:t>[</w:t>
      </w:r>
      <w:r w:rsidR="00373EB4" w:rsidRPr="007B755F">
        <w:rPr>
          <w:color w:val="000000" w:themeColor="text1"/>
          <w:lang w:eastAsia="ja-JP"/>
        </w:rPr>
        <w:t>263</w:t>
      </w:r>
      <w:r w:rsidRPr="007B755F">
        <w:rPr>
          <w:color w:val="000000" w:themeColor="text1"/>
          <w:lang w:eastAsia="ja-JP"/>
        </w:rPr>
        <w:t>]</w:t>
      </w:r>
      <w:r w:rsidRPr="007B755F">
        <w:rPr>
          <w:color w:val="000000" w:themeColor="text1"/>
          <w:lang w:eastAsia="ja-JP"/>
        </w:rPr>
        <w:tab/>
        <w:t>R4-2002869</w:t>
      </w:r>
      <w:r w:rsidRPr="007B755F">
        <w:rPr>
          <w:color w:val="000000" w:themeColor="text1"/>
          <w:lang w:eastAsia="ja-JP"/>
        </w:rPr>
        <w:tab/>
        <w:t>TP to TR 38.820: Addition of technical background for BS classes in subclause 7.3</w:t>
      </w:r>
      <w:r w:rsidR="00373EB4" w:rsidRPr="007B755F">
        <w:rPr>
          <w:color w:val="000000" w:themeColor="text1"/>
          <w:lang w:eastAsia="ja-JP"/>
        </w:rPr>
        <w:t xml:space="preserve">, </w:t>
      </w:r>
      <w:r w:rsidRPr="007B755F">
        <w:rPr>
          <w:color w:val="000000" w:themeColor="text1"/>
          <w:lang w:eastAsia="ja-JP"/>
        </w:rPr>
        <w:t>Ericsson</w:t>
      </w:r>
      <w:r w:rsidRPr="007B755F">
        <w:rPr>
          <w:lang w:eastAsia="ja-JP"/>
        </w:rPr>
        <w:t xml:space="preserve">, </w:t>
      </w:r>
      <w:r w:rsidRPr="007B755F">
        <w:rPr>
          <w:color w:val="000000" w:themeColor="text1"/>
          <w:lang w:eastAsia="ja-JP"/>
        </w:rPr>
        <w:t>RAN4#94e</w:t>
      </w:r>
    </w:p>
    <w:p w:rsidR="003D0802" w:rsidRPr="007B755F" w:rsidRDefault="003D0802" w:rsidP="003D0802">
      <w:pPr>
        <w:pStyle w:val="EW"/>
        <w:rPr>
          <w:color w:val="000000" w:themeColor="text1"/>
          <w:lang w:eastAsia="ja-JP"/>
        </w:rPr>
      </w:pPr>
      <w:r w:rsidRPr="007B755F">
        <w:rPr>
          <w:color w:val="000000" w:themeColor="text1"/>
          <w:lang w:eastAsia="ja-JP"/>
        </w:rPr>
        <w:t>[</w:t>
      </w:r>
      <w:r w:rsidR="00373EB4" w:rsidRPr="007B755F">
        <w:rPr>
          <w:color w:val="000000" w:themeColor="text1"/>
          <w:lang w:eastAsia="ja-JP"/>
        </w:rPr>
        <w:t>264</w:t>
      </w:r>
      <w:r w:rsidRPr="007B755F">
        <w:rPr>
          <w:color w:val="000000" w:themeColor="text1"/>
          <w:lang w:eastAsia="ja-JP"/>
        </w:rPr>
        <w:t>]</w:t>
      </w:r>
      <w:r w:rsidRPr="007B755F">
        <w:rPr>
          <w:color w:val="000000" w:themeColor="text1"/>
          <w:lang w:eastAsia="ja-JP"/>
        </w:rPr>
        <w:tab/>
        <w:t>R4-2002870</w:t>
      </w:r>
      <w:r w:rsidRPr="007B755F">
        <w:rPr>
          <w:color w:val="000000" w:themeColor="text1"/>
          <w:lang w:eastAsia="ja-JP"/>
        </w:rPr>
        <w:tab/>
        <w:t>TP to TR 38.820: Phase noise trends and example parameterized phase noise model in subclause 5.5.3 and Annex B</w:t>
      </w:r>
      <w:r w:rsidRPr="007B755F">
        <w:rPr>
          <w:color w:val="000000" w:themeColor="text1"/>
          <w:lang w:eastAsia="ja-JP"/>
        </w:rPr>
        <w:tab/>
        <w:t>Ericsson</w:t>
      </w:r>
      <w:r w:rsidRPr="007B755F">
        <w:rPr>
          <w:lang w:eastAsia="ja-JP"/>
        </w:rPr>
        <w:t xml:space="preserve">, </w:t>
      </w:r>
      <w:r w:rsidRPr="007B755F">
        <w:rPr>
          <w:color w:val="000000" w:themeColor="text1"/>
          <w:lang w:eastAsia="ja-JP"/>
        </w:rPr>
        <w:t>RAN4#94e</w:t>
      </w:r>
    </w:p>
    <w:p w:rsidR="003D0802" w:rsidRPr="007B755F" w:rsidRDefault="003D0802" w:rsidP="003D0802">
      <w:pPr>
        <w:pStyle w:val="EW"/>
        <w:rPr>
          <w:color w:val="000000" w:themeColor="text1"/>
          <w:lang w:eastAsia="ja-JP"/>
        </w:rPr>
      </w:pPr>
      <w:r w:rsidRPr="007B755F">
        <w:rPr>
          <w:color w:val="000000" w:themeColor="text1"/>
          <w:lang w:eastAsia="ja-JP"/>
        </w:rPr>
        <w:t>[</w:t>
      </w:r>
      <w:r w:rsidR="00373EB4" w:rsidRPr="007B755F">
        <w:rPr>
          <w:color w:val="000000" w:themeColor="text1"/>
          <w:lang w:eastAsia="ja-JP"/>
        </w:rPr>
        <w:t>265</w:t>
      </w:r>
      <w:r w:rsidRPr="007B755F">
        <w:rPr>
          <w:color w:val="000000" w:themeColor="text1"/>
          <w:lang w:eastAsia="ja-JP"/>
        </w:rPr>
        <w:t>]</w:t>
      </w:r>
      <w:r w:rsidRPr="007B755F">
        <w:rPr>
          <w:color w:val="000000" w:themeColor="text1"/>
          <w:lang w:eastAsia="ja-JP"/>
        </w:rPr>
        <w:tab/>
        <w:t>R4-2000673</w:t>
      </w:r>
      <w:r w:rsidRPr="007B755F">
        <w:rPr>
          <w:color w:val="000000" w:themeColor="text1"/>
          <w:lang w:eastAsia="ja-JP"/>
        </w:rPr>
        <w:tab/>
        <w:t>TP to TR 38.820: BS classes for 7-24 GHz frequency range</w:t>
      </w:r>
      <w:r w:rsidRPr="007B755F">
        <w:rPr>
          <w:color w:val="000000" w:themeColor="text1"/>
          <w:lang w:eastAsia="ja-JP"/>
        </w:rPr>
        <w:tab/>
        <w:t>Nokia, Nokia Shanghai Bell</w:t>
      </w:r>
      <w:r w:rsidRPr="007B755F">
        <w:rPr>
          <w:lang w:eastAsia="ja-JP"/>
        </w:rPr>
        <w:t xml:space="preserve">, </w:t>
      </w:r>
      <w:r w:rsidRPr="007B755F">
        <w:rPr>
          <w:color w:val="000000" w:themeColor="text1"/>
          <w:lang w:eastAsia="ja-JP"/>
        </w:rPr>
        <w:t>RAN4#94e</w:t>
      </w:r>
    </w:p>
    <w:p w:rsidR="003D0802" w:rsidRPr="007B755F" w:rsidRDefault="003D0802" w:rsidP="003D0802">
      <w:pPr>
        <w:pStyle w:val="EW"/>
        <w:rPr>
          <w:color w:val="000000" w:themeColor="text1"/>
          <w:lang w:eastAsia="ja-JP"/>
        </w:rPr>
      </w:pPr>
      <w:r w:rsidRPr="007B755F">
        <w:rPr>
          <w:color w:val="000000" w:themeColor="text1"/>
          <w:lang w:eastAsia="ja-JP"/>
        </w:rPr>
        <w:t>[</w:t>
      </w:r>
      <w:r w:rsidR="00373EB4" w:rsidRPr="007B755F">
        <w:rPr>
          <w:color w:val="000000" w:themeColor="text1"/>
          <w:lang w:eastAsia="ja-JP"/>
        </w:rPr>
        <w:t>266</w:t>
      </w:r>
      <w:r w:rsidRPr="007B755F">
        <w:rPr>
          <w:color w:val="000000" w:themeColor="text1"/>
          <w:lang w:eastAsia="ja-JP"/>
        </w:rPr>
        <w:t>]</w:t>
      </w:r>
      <w:r w:rsidRPr="007B755F">
        <w:rPr>
          <w:color w:val="000000" w:themeColor="text1"/>
          <w:lang w:eastAsia="ja-JP"/>
        </w:rPr>
        <w:tab/>
        <w:t>R4-2002871</w:t>
      </w:r>
      <w:r w:rsidRPr="007B755F">
        <w:rPr>
          <w:color w:val="000000" w:themeColor="text1"/>
          <w:lang w:eastAsia="ja-JP"/>
        </w:rPr>
        <w:tab/>
        <w:t>TP to TR 38.820: Update of BS receiver requirements for 7-24 GHz frequency range</w:t>
      </w:r>
      <w:r w:rsidRPr="007B755F">
        <w:rPr>
          <w:color w:val="000000" w:themeColor="text1"/>
          <w:lang w:eastAsia="ja-JP"/>
        </w:rPr>
        <w:tab/>
        <w:t>Nokia, Nokia Shanghai Bell</w:t>
      </w:r>
      <w:r w:rsidRPr="007B755F">
        <w:rPr>
          <w:lang w:eastAsia="ja-JP"/>
        </w:rPr>
        <w:t xml:space="preserve">, </w:t>
      </w:r>
      <w:r w:rsidRPr="007B755F">
        <w:rPr>
          <w:color w:val="000000" w:themeColor="text1"/>
          <w:lang w:eastAsia="ja-JP"/>
        </w:rPr>
        <w:t>RAN4#94e</w:t>
      </w:r>
    </w:p>
    <w:p w:rsidR="003D0802" w:rsidRDefault="003D0802" w:rsidP="003D0802">
      <w:pPr>
        <w:pStyle w:val="EW"/>
        <w:rPr>
          <w:color w:val="000000" w:themeColor="text1"/>
          <w:lang w:eastAsia="ja-JP"/>
        </w:rPr>
      </w:pPr>
      <w:r w:rsidRPr="007B755F">
        <w:rPr>
          <w:color w:val="000000" w:themeColor="text1"/>
          <w:lang w:eastAsia="ja-JP"/>
        </w:rPr>
        <w:t>[26</w:t>
      </w:r>
      <w:r w:rsidR="00373EB4" w:rsidRPr="007B755F">
        <w:rPr>
          <w:color w:val="000000" w:themeColor="text1"/>
          <w:lang w:eastAsia="ja-JP"/>
        </w:rPr>
        <w:t>7</w:t>
      </w:r>
      <w:r w:rsidRPr="007B755F">
        <w:rPr>
          <w:color w:val="000000" w:themeColor="text1"/>
          <w:lang w:eastAsia="ja-JP"/>
        </w:rPr>
        <w:t>]</w:t>
      </w:r>
      <w:r w:rsidRPr="007B755F">
        <w:rPr>
          <w:color w:val="000000" w:themeColor="text1"/>
          <w:lang w:eastAsia="ja-JP"/>
        </w:rPr>
        <w:tab/>
        <w:t>R4-2002872</w:t>
      </w:r>
      <w:r w:rsidRPr="007B755F">
        <w:rPr>
          <w:color w:val="000000" w:themeColor="text1"/>
          <w:lang w:eastAsia="ja-JP"/>
        </w:rPr>
        <w:tab/>
        <w:t>TP to TR 38.820: Addition</w:t>
      </w:r>
      <w:r w:rsidRPr="003D0802">
        <w:rPr>
          <w:color w:val="000000" w:themeColor="text1"/>
          <w:lang w:eastAsia="ja-JP"/>
        </w:rPr>
        <w:t xml:space="preserve"> of technical background for co-location OOB receiver blocking in subclause 7.4</w:t>
      </w:r>
      <w:r w:rsidRPr="003D0802">
        <w:rPr>
          <w:color w:val="000000" w:themeColor="text1"/>
          <w:lang w:eastAsia="ja-JP"/>
        </w:rPr>
        <w:tab/>
        <w:t>Ericsson</w:t>
      </w:r>
      <w:r>
        <w:rPr>
          <w:lang w:eastAsia="ja-JP"/>
        </w:rPr>
        <w:t xml:space="preserve">, </w:t>
      </w:r>
      <w:r>
        <w:rPr>
          <w:color w:val="000000" w:themeColor="text1"/>
          <w:lang w:eastAsia="ja-JP"/>
        </w:rPr>
        <w:t>RAN4#94e</w:t>
      </w:r>
    </w:p>
    <w:p w:rsidR="00701410" w:rsidRPr="002B38AE" w:rsidRDefault="00701410" w:rsidP="003E3A1A">
      <w:pPr>
        <w:overflowPunct/>
        <w:autoSpaceDE/>
        <w:autoSpaceDN/>
        <w:snapToGrid w:val="0"/>
        <w:spacing w:after="0"/>
        <w:textAlignment w:val="auto"/>
        <w:rPr>
          <w:rFonts w:ascii="Arial" w:hAnsi="Arial" w:cs="Arial"/>
          <w:color w:val="000000" w:themeColor="text1"/>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0598" w:rsidRDefault="003C0598">
      <w:r>
        <w:separator/>
      </w:r>
    </w:p>
  </w:endnote>
  <w:endnote w:type="continuationSeparator" w:id="0">
    <w:p w:rsidR="003C0598" w:rsidRDefault="003C0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6C04" w:rsidRDefault="00216C04">
    <w:pPr>
      <w:pStyle w:val="Footer"/>
    </w:pPr>
    <w:r>
      <w:rPr>
        <w:rStyle w:val="PageNumber"/>
      </w:rPr>
      <w:fldChar w:fldCharType="begin"/>
    </w:r>
    <w:r>
      <w:rPr>
        <w:rStyle w:val="PageNumber"/>
      </w:rPr>
      <w:instrText xml:space="preserve"> PAGE </w:instrText>
    </w:r>
    <w:r>
      <w:rPr>
        <w:rStyle w:val="PageNumber"/>
      </w:rPr>
      <w:fldChar w:fldCharType="separate"/>
    </w:r>
    <w:r w:rsidR="007E356B">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E356B">
      <w:rPr>
        <w:rStyle w:val="PageNumber"/>
      </w:rPr>
      <w:t>16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0598" w:rsidRDefault="003C0598">
      <w:r>
        <w:separator/>
      </w:r>
    </w:p>
  </w:footnote>
  <w:footnote w:type="continuationSeparator" w:id="0">
    <w:p w:rsidR="003C0598" w:rsidRDefault="003C05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00D69"/>
    <w:multiLevelType w:val="hybridMultilevel"/>
    <w:tmpl w:val="D7C670B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BD1D4D"/>
    <w:multiLevelType w:val="hybridMultilevel"/>
    <w:tmpl w:val="9FF85A02"/>
    <w:lvl w:ilvl="0" w:tplc="DDF6E90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1465DD"/>
    <w:multiLevelType w:val="hybridMultilevel"/>
    <w:tmpl w:val="24D45D44"/>
    <w:lvl w:ilvl="0" w:tplc="DDF6E906">
      <w:numFmt w:val="bullet"/>
      <w:lvlText w:val="-"/>
      <w:lvlJc w:val="left"/>
      <w:pPr>
        <w:ind w:left="780" w:hanging="360"/>
      </w:pPr>
      <w:rPr>
        <w:rFonts w:ascii="Times New Roman" w:eastAsia="SimSun" w:hAnsi="Times New Roman"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720CAC"/>
    <w:multiLevelType w:val="hybridMultilevel"/>
    <w:tmpl w:val="CEB0C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E30268"/>
    <w:multiLevelType w:val="hybridMultilevel"/>
    <w:tmpl w:val="23361134"/>
    <w:lvl w:ilvl="0" w:tplc="E586ED20">
      <w:start w:val="5"/>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4D53A1C"/>
    <w:multiLevelType w:val="hybridMultilevel"/>
    <w:tmpl w:val="F0FC78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DD74B8A"/>
    <w:multiLevelType w:val="hybridMultilevel"/>
    <w:tmpl w:val="4D24CBBE"/>
    <w:lvl w:ilvl="0" w:tplc="C6DA1A48">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13C01C9"/>
    <w:multiLevelType w:val="hybridMultilevel"/>
    <w:tmpl w:val="BC4E9CE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59369D5"/>
    <w:multiLevelType w:val="hybridMultilevel"/>
    <w:tmpl w:val="D7C670B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9ED4935"/>
    <w:multiLevelType w:val="hybridMultilevel"/>
    <w:tmpl w:val="7B60AF6A"/>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FC450C9"/>
    <w:multiLevelType w:val="hybridMultilevel"/>
    <w:tmpl w:val="D7C670B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2F12CE6"/>
    <w:multiLevelType w:val="hybridMultilevel"/>
    <w:tmpl w:val="5B5E9F50"/>
    <w:lvl w:ilvl="0" w:tplc="E586ED20">
      <w:start w:val="5"/>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73CC3B32"/>
    <w:multiLevelType w:val="hybridMultilevel"/>
    <w:tmpl w:val="7FCC1BC6"/>
    <w:lvl w:ilvl="0" w:tplc="C6DA1A48">
      <w:numFmt w:val="bullet"/>
      <w:lvlText w:val="-"/>
      <w:lvlJc w:val="left"/>
      <w:pPr>
        <w:ind w:left="720" w:hanging="360"/>
      </w:pPr>
      <w:rPr>
        <w:rFonts w:ascii="Arial" w:eastAsia="MS Mincho" w:hAnsi="Arial" w:cs="Aria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35720B"/>
    <w:multiLevelType w:val="hybridMultilevel"/>
    <w:tmpl w:val="D7C670B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5"/>
  </w:num>
  <w:num w:numId="2">
    <w:abstractNumId w:val="1"/>
  </w:num>
  <w:num w:numId="3">
    <w:abstractNumId w:val="29"/>
  </w:num>
  <w:num w:numId="4">
    <w:abstractNumId w:val="25"/>
  </w:num>
  <w:num w:numId="5">
    <w:abstractNumId w:val="14"/>
  </w:num>
  <w:num w:numId="6">
    <w:abstractNumId w:val="30"/>
  </w:num>
  <w:num w:numId="7">
    <w:abstractNumId w:val="4"/>
  </w:num>
  <w:num w:numId="8">
    <w:abstractNumId w:val="12"/>
  </w:num>
  <w:num w:numId="9">
    <w:abstractNumId w:val="23"/>
  </w:num>
  <w:num w:numId="10">
    <w:abstractNumId w:val="31"/>
  </w:num>
  <w:num w:numId="11">
    <w:abstractNumId w:val="24"/>
  </w:num>
  <w:num w:numId="12">
    <w:abstractNumId w:val="20"/>
  </w:num>
  <w:num w:numId="13">
    <w:abstractNumId w:val="28"/>
  </w:num>
  <w:num w:numId="14">
    <w:abstractNumId w:val="8"/>
  </w:num>
  <w:num w:numId="15">
    <w:abstractNumId w:val="17"/>
  </w:num>
  <w:num w:numId="16">
    <w:abstractNumId w:val="7"/>
  </w:num>
  <w:num w:numId="17">
    <w:abstractNumId w:val="16"/>
  </w:num>
  <w:num w:numId="18">
    <w:abstractNumId w:val="10"/>
  </w:num>
  <w:num w:numId="19">
    <w:abstractNumId w:val="6"/>
  </w:num>
  <w:num w:numId="20">
    <w:abstractNumId w:val="2"/>
  </w:num>
  <w:num w:numId="21">
    <w:abstractNumId w:val="3"/>
  </w:num>
  <w:num w:numId="22">
    <w:abstractNumId w:val="19"/>
  </w:num>
  <w:num w:numId="23">
    <w:abstractNumId w:val="9"/>
  </w:num>
  <w:num w:numId="24">
    <w:abstractNumId w:val="26"/>
  </w:num>
  <w:num w:numId="25">
    <w:abstractNumId w:val="0"/>
  </w:num>
  <w:num w:numId="26">
    <w:abstractNumId w:val="11"/>
  </w:num>
  <w:num w:numId="27">
    <w:abstractNumId w:val="13"/>
  </w:num>
  <w:num w:numId="28">
    <w:abstractNumId w:val="21"/>
  </w:num>
  <w:num w:numId="29">
    <w:abstractNumId w:val="18"/>
  </w:num>
  <w:num w:numId="30">
    <w:abstractNumId w:val="22"/>
  </w:num>
  <w:num w:numId="31">
    <w:abstractNumId w:val="5"/>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B77D0"/>
    <w:rsid w:val="001C4490"/>
    <w:rsid w:val="001D2C1A"/>
    <w:rsid w:val="001D3BA2"/>
    <w:rsid w:val="001D44B7"/>
    <w:rsid w:val="001E0075"/>
    <w:rsid w:val="001F1B1F"/>
    <w:rsid w:val="001F2A20"/>
    <w:rsid w:val="001F486F"/>
    <w:rsid w:val="00207DC4"/>
    <w:rsid w:val="00216C04"/>
    <w:rsid w:val="0022485E"/>
    <w:rsid w:val="00243A99"/>
    <w:rsid w:val="0029567C"/>
    <w:rsid w:val="002B38AE"/>
    <w:rsid w:val="002C0B82"/>
    <w:rsid w:val="00301B7A"/>
    <w:rsid w:val="003026B2"/>
    <w:rsid w:val="00306D59"/>
    <w:rsid w:val="0032503A"/>
    <w:rsid w:val="00325EE1"/>
    <w:rsid w:val="003357C0"/>
    <w:rsid w:val="00344D60"/>
    <w:rsid w:val="00346477"/>
    <w:rsid w:val="00347CB0"/>
    <w:rsid w:val="00354975"/>
    <w:rsid w:val="0036248C"/>
    <w:rsid w:val="003666A8"/>
    <w:rsid w:val="00367401"/>
    <w:rsid w:val="00373EB4"/>
    <w:rsid w:val="00375678"/>
    <w:rsid w:val="0039390A"/>
    <w:rsid w:val="00394AB0"/>
    <w:rsid w:val="00396252"/>
    <w:rsid w:val="003A4B47"/>
    <w:rsid w:val="003B24AF"/>
    <w:rsid w:val="003B7182"/>
    <w:rsid w:val="003C0598"/>
    <w:rsid w:val="003D080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A4B6A"/>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E465D"/>
    <w:rsid w:val="006042C0"/>
    <w:rsid w:val="00610E37"/>
    <w:rsid w:val="006207ED"/>
    <w:rsid w:val="00626BC9"/>
    <w:rsid w:val="006458DF"/>
    <w:rsid w:val="00650D52"/>
    <w:rsid w:val="00656CD9"/>
    <w:rsid w:val="006615B2"/>
    <w:rsid w:val="00662313"/>
    <w:rsid w:val="00673911"/>
    <w:rsid w:val="00686B49"/>
    <w:rsid w:val="006870C9"/>
    <w:rsid w:val="006A3ADF"/>
    <w:rsid w:val="006A7BCB"/>
    <w:rsid w:val="006B4C1E"/>
    <w:rsid w:val="006C090F"/>
    <w:rsid w:val="006C4E32"/>
    <w:rsid w:val="006C56D8"/>
    <w:rsid w:val="006D07AE"/>
    <w:rsid w:val="006D1C93"/>
    <w:rsid w:val="006E3F11"/>
    <w:rsid w:val="006F58E7"/>
    <w:rsid w:val="00701410"/>
    <w:rsid w:val="007113A1"/>
    <w:rsid w:val="00721CF6"/>
    <w:rsid w:val="00723E46"/>
    <w:rsid w:val="00733826"/>
    <w:rsid w:val="00766CFB"/>
    <w:rsid w:val="007816FF"/>
    <w:rsid w:val="00783B44"/>
    <w:rsid w:val="00785028"/>
    <w:rsid w:val="007A3A5A"/>
    <w:rsid w:val="007A4370"/>
    <w:rsid w:val="007B755F"/>
    <w:rsid w:val="007E1D15"/>
    <w:rsid w:val="007E1DEA"/>
    <w:rsid w:val="007E2202"/>
    <w:rsid w:val="007E356B"/>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250F"/>
    <w:rsid w:val="00955C4C"/>
    <w:rsid w:val="00995338"/>
    <w:rsid w:val="00996777"/>
    <w:rsid w:val="009C0BC7"/>
    <w:rsid w:val="009C6592"/>
    <w:rsid w:val="009E209B"/>
    <w:rsid w:val="009F0747"/>
    <w:rsid w:val="00A03514"/>
    <w:rsid w:val="00A14A87"/>
    <w:rsid w:val="00A17079"/>
    <w:rsid w:val="00A448C3"/>
    <w:rsid w:val="00A458D4"/>
    <w:rsid w:val="00A46FB7"/>
    <w:rsid w:val="00A53118"/>
    <w:rsid w:val="00A57BB3"/>
    <w:rsid w:val="00A86AB5"/>
    <w:rsid w:val="00A97226"/>
    <w:rsid w:val="00AA0E64"/>
    <w:rsid w:val="00AA142F"/>
    <w:rsid w:val="00AA53DB"/>
    <w:rsid w:val="00AB239A"/>
    <w:rsid w:val="00AC39FB"/>
    <w:rsid w:val="00AD53C7"/>
    <w:rsid w:val="00AD7ADC"/>
    <w:rsid w:val="00AE08EB"/>
    <w:rsid w:val="00AF3414"/>
    <w:rsid w:val="00B00BBE"/>
    <w:rsid w:val="00B10710"/>
    <w:rsid w:val="00B17B7B"/>
    <w:rsid w:val="00B208FA"/>
    <w:rsid w:val="00B25C12"/>
    <w:rsid w:val="00B2766F"/>
    <w:rsid w:val="00B31ABC"/>
    <w:rsid w:val="00B445ED"/>
    <w:rsid w:val="00B6300F"/>
    <w:rsid w:val="00B70389"/>
    <w:rsid w:val="00B74246"/>
    <w:rsid w:val="00B84623"/>
    <w:rsid w:val="00BB66D5"/>
    <w:rsid w:val="00BC7E6E"/>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4F53"/>
    <w:rsid w:val="00CF5E71"/>
    <w:rsid w:val="00CF7FAC"/>
    <w:rsid w:val="00D160C1"/>
    <w:rsid w:val="00D17794"/>
    <w:rsid w:val="00D22398"/>
    <w:rsid w:val="00D27E97"/>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16E09"/>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004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DA00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DA004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A004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A004C"/>
    <w:pPr>
      <w:ind w:left="1418" w:hanging="1418"/>
      <w:outlineLvl w:val="3"/>
    </w:pPr>
    <w:rPr>
      <w:sz w:val="24"/>
    </w:rPr>
  </w:style>
  <w:style w:type="paragraph" w:styleId="Heading5">
    <w:name w:val="heading 5"/>
    <w:aliases w:val="H5"/>
    <w:basedOn w:val="Heading4"/>
    <w:next w:val="Normal"/>
    <w:qFormat/>
    <w:rsid w:val="00DA004C"/>
    <w:pPr>
      <w:ind w:left="1701" w:hanging="1701"/>
      <w:outlineLvl w:val="4"/>
    </w:pPr>
    <w:rPr>
      <w:sz w:val="22"/>
    </w:rPr>
  </w:style>
  <w:style w:type="paragraph" w:styleId="Heading6">
    <w:name w:val="heading 6"/>
    <w:basedOn w:val="H6"/>
    <w:next w:val="Normal"/>
    <w:link w:val="Heading6Char"/>
    <w:qFormat/>
    <w:rsid w:val="00DA004C"/>
    <w:pPr>
      <w:outlineLvl w:val="5"/>
    </w:pPr>
  </w:style>
  <w:style w:type="paragraph" w:styleId="Heading7">
    <w:name w:val="heading 7"/>
    <w:basedOn w:val="H6"/>
    <w:next w:val="Normal"/>
    <w:link w:val="Heading7Char"/>
    <w:qFormat/>
    <w:rsid w:val="00DA004C"/>
    <w:pPr>
      <w:outlineLvl w:val="6"/>
    </w:pPr>
  </w:style>
  <w:style w:type="paragraph" w:styleId="Heading8">
    <w:name w:val="heading 8"/>
    <w:aliases w:val="Table Heading"/>
    <w:basedOn w:val="Heading1"/>
    <w:next w:val="Normal"/>
    <w:qFormat/>
    <w:rsid w:val="00DA004C"/>
    <w:pPr>
      <w:ind w:left="0" w:firstLine="0"/>
      <w:outlineLvl w:val="7"/>
    </w:pPr>
  </w:style>
  <w:style w:type="paragraph" w:styleId="Heading9">
    <w:name w:val="heading 9"/>
    <w:aliases w:val="Figure Heading,FH"/>
    <w:basedOn w:val="Heading8"/>
    <w:next w:val="Normal"/>
    <w:qFormat/>
    <w:rsid w:val="00DA00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DA004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A004C"/>
    <w:pPr>
      <w:spacing w:before="180"/>
      <w:ind w:left="2693" w:hanging="2693"/>
    </w:pPr>
    <w:rPr>
      <w:b/>
    </w:rPr>
  </w:style>
  <w:style w:type="paragraph" w:styleId="TOC1">
    <w:name w:val="toc 1"/>
    <w:semiHidden/>
    <w:rsid w:val="00DA00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A00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A004C"/>
    <w:pPr>
      <w:ind w:left="1701" w:hanging="1701"/>
    </w:pPr>
  </w:style>
  <w:style w:type="paragraph" w:styleId="TOC4">
    <w:name w:val="toc 4"/>
    <w:basedOn w:val="TOC3"/>
    <w:rsid w:val="00DA004C"/>
    <w:pPr>
      <w:ind w:left="1418" w:hanging="1418"/>
    </w:pPr>
  </w:style>
  <w:style w:type="paragraph" w:styleId="TOC3">
    <w:name w:val="toc 3"/>
    <w:basedOn w:val="TOC2"/>
    <w:rsid w:val="00DA004C"/>
    <w:pPr>
      <w:ind w:left="1134" w:hanging="1134"/>
    </w:pPr>
  </w:style>
  <w:style w:type="paragraph" w:styleId="TOC2">
    <w:name w:val="toc 2"/>
    <w:basedOn w:val="TOC1"/>
    <w:rsid w:val="00DA004C"/>
    <w:pPr>
      <w:keepNext w:val="0"/>
      <w:spacing w:before="0"/>
      <w:ind w:left="851" w:hanging="851"/>
    </w:pPr>
    <w:rPr>
      <w:sz w:val="20"/>
    </w:rPr>
  </w:style>
  <w:style w:type="paragraph" w:styleId="Index2">
    <w:name w:val="index 2"/>
    <w:basedOn w:val="Index1"/>
    <w:rsid w:val="00DA004C"/>
    <w:pPr>
      <w:ind w:left="284"/>
    </w:pPr>
  </w:style>
  <w:style w:type="paragraph" w:styleId="Index1">
    <w:name w:val="index 1"/>
    <w:basedOn w:val="Normal"/>
    <w:rsid w:val="00DA004C"/>
    <w:pPr>
      <w:keepLines/>
      <w:spacing w:after="0"/>
    </w:pPr>
  </w:style>
  <w:style w:type="paragraph" w:customStyle="1" w:styleId="ZH">
    <w:name w:val="ZH"/>
    <w:rsid w:val="00DA00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A004C"/>
    <w:pPr>
      <w:outlineLvl w:val="9"/>
    </w:pPr>
  </w:style>
  <w:style w:type="paragraph" w:styleId="ListNumber2">
    <w:name w:val="List Number 2"/>
    <w:basedOn w:val="ListNumber"/>
    <w:rsid w:val="00DA004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A004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DA004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A004C"/>
    <w:pPr>
      <w:keepLines/>
      <w:spacing w:after="0"/>
      <w:ind w:left="454" w:hanging="454"/>
    </w:pPr>
    <w:rPr>
      <w:sz w:val="16"/>
    </w:rPr>
  </w:style>
  <w:style w:type="paragraph" w:customStyle="1" w:styleId="TAH">
    <w:name w:val="TAH"/>
    <w:basedOn w:val="TAC"/>
    <w:link w:val="TAHCar"/>
    <w:rsid w:val="00DA004C"/>
    <w:rPr>
      <w:b/>
    </w:rPr>
  </w:style>
  <w:style w:type="paragraph" w:customStyle="1" w:styleId="TAC">
    <w:name w:val="TAC"/>
    <w:basedOn w:val="TAL"/>
    <w:link w:val="TACChar"/>
    <w:rsid w:val="00DA004C"/>
    <w:pPr>
      <w:jc w:val="center"/>
    </w:pPr>
  </w:style>
  <w:style w:type="paragraph" w:customStyle="1" w:styleId="TF">
    <w:name w:val="TF"/>
    <w:basedOn w:val="TH"/>
    <w:rsid w:val="00DA004C"/>
    <w:pPr>
      <w:keepNext w:val="0"/>
      <w:spacing w:before="0" w:after="240"/>
    </w:pPr>
  </w:style>
  <w:style w:type="paragraph" w:customStyle="1" w:styleId="NO">
    <w:name w:val="NO"/>
    <w:basedOn w:val="Normal"/>
    <w:rsid w:val="00DA004C"/>
    <w:pPr>
      <w:keepLines/>
      <w:ind w:left="1135" w:hanging="851"/>
    </w:pPr>
  </w:style>
  <w:style w:type="paragraph" w:styleId="TOC9">
    <w:name w:val="toc 9"/>
    <w:basedOn w:val="TOC8"/>
    <w:rsid w:val="00DA004C"/>
    <w:pPr>
      <w:ind w:left="1418" w:hanging="1418"/>
    </w:pPr>
  </w:style>
  <w:style w:type="paragraph" w:customStyle="1" w:styleId="EX">
    <w:name w:val="EX"/>
    <w:basedOn w:val="Normal"/>
    <w:rsid w:val="00DA004C"/>
    <w:pPr>
      <w:keepLines/>
      <w:ind w:left="1702" w:hanging="1418"/>
    </w:pPr>
  </w:style>
  <w:style w:type="paragraph" w:customStyle="1" w:styleId="LD">
    <w:name w:val="LD"/>
    <w:rsid w:val="00DA004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004C"/>
    <w:pPr>
      <w:spacing w:after="0"/>
    </w:pPr>
  </w:style>
  <w:style w:type="paragraph" w:customStyle="1" w:styleId="EW">
    <w:name w:val="EW"/>
    <w:basedOn w:val="EX"/>
    <w:rsid w:val="00DA004C"/>
    <w:pPr>
      <w:spacing w:after="0"/>
    </w:pPr>
  </w:style>
  <w:style w:type="paragraph" w:styleId="TOC6">
    <w:name w:val="toc 6"/>
    <w:basedOn w:val="TOC5"/>
    <w:next w:val="Normal"/>
    <w:rsid w:val="00DA004C"/>
    <w:pPr>
      <w:ind w:left="1985" w:hanging="1985"/>
    </w:pPr>
  </w:style>
  <w:style w:type="paragraph" w:styleId="TOC7">
    <w:name w:val="toc 7"/>
    <w:basedOn w:val="TOC6"/>
    <w:next w:val="Normal"/>
    <w:rsid w:val="00DA004C"/>
    <w:pPr>
      <w:ind w:left="2268" w:hanging="2268"/>
    </w:pPr>
  </w:style>
  <w:style w:type="paragraph" w:styleId="ListBullet2">
    <w:name w:val="List Bullet 2"/>
    <w:aliases w:val="lb2"/>
    <w:basedOn w:val="ListBullet"/>
    <w:rsid w:val="00DA004C"/>
    <w:pPr>
      <w:ind w:left="851"/>
    </w:pPr>
  </w:style>
  <w:style w:type="paragraph" w:styleId="ListBullet3">
    <w:name w:val="List Bullet 3"/>
    <w:basedOn w:val="ListBullet2"/>
    <w:rsid w:val="00DA004C"/>
    <w:pPr>
      <w:ind w:left="1135"/>
    </w:pPr>
  </w:style>
  <w:style w:type="paragraph" w:styleId="ListNumber">
    <w:name w:val="List Number"/>
    <w:basedOn w:val="List"/>
    <w:rsid w:val="00DA004C"/>
  </w:style>
  <w:style w:type="paragraph" w:customStyle="1" w:styleId="EQ">
    <w:name w:val="EQ"/>
    <w:basedOn w:val="Normal"/>
    <w:next w:val="Normal"/>
    <w:rsid w:val="00DA004C"/>
    <w:pPr>
      <w:keepLines/>
      <w:tabs>
        <w:tab w:val="center" w:pos="4536"/>
        <w:tab w:val="right" w:pos="9072"/>
      </w:tabs>
    </w:pPr>
    <w:rPr>
      <w:noProof/>
    </w:rPr>
  </w:style>
  <w:style w:type="paragraph" w:customStyle="1" w:styleId="TH">
    <w:name w:val="TH"/>
    <w:basedOn w:val="Normal"/>
    <w:link w:val="THChar"/>
    <w:rsid w:val="00DA004C"/>
    <w:pPr>
      <w:keepNext/>
      <w:keepLines/>
      <w:spacing w:before="60"/>
      <w:jc w:val="center"/>
    </w:pPr>
    <w:rPr>
      <w:rFonts w:ascii="Arial" w:hAnsi="Arial"/>
      <w:b/>
    </w:rPr>
  </w:style>
  <w:style w:type="paragraph" w:customStyle="1" w:styleId="NF">
    <w:name w:val="NF"/>
    <w:basedOn w:val="NO"/>
    <w:rsid w:val="00DA004C"/>
    <w:pPr>
      <w:keepNext/>
      <w:spacing w:after="0"/>
    </w:pPr>
    <w:rPr>
      <w:rFonts w:ascii="Arial" w:hAnsi="Arial"/>
      <w:sz w:val="18"/>
    </w:rPr>
  </w:style>
  <w:style w:type="paragraph" w:customStyle="1" w:styleId="PL">
    <w:name w:val="PL"/>
    <w:rsid w:val="00DA0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004C"/>
    <w:pPr>
      <w:jc w:val="right"/>
    </w:pPr>
  </w:style>
  <w:style w:type="paragraph" w:customStyle="1" w:styleId="H6">
    <w:name w:val="H6"/>
    <w:basedOn w:val="Heading5"/>
    <w:next w:val="Normal"/>
    <w:rsid w:val="00DA004C"/>
    <w:pPr>
      <w:ind w:left="1985" w:hanging="1985"/>
      <w:outlineLvl w:val="9"/>
    </w:pPr>
    <w:rPr>
      <w:sz w:val="20"/>
    </w:rPr>
  </w:style>
  <w:style w:type="paragraph" w:customStyle="1" w:styleId="TAN">
    <w:name w:val="TAN"/>
    <w:basedOn w:val="TAL"/>
    <w:link w:val="TANChar"/>
    <w:rsid w:val="00DA004C"/>
    <w:pPr>
      <w:ind w:left="851" w:hanging="851"/>
    </w:pPr>
  </w:style>
  <w:style w:type="paragraph" w:customStyle="1" w:styleId="TAL">
    <w:name w:val="TAL"/>
    <w:basedOn w:val="Normal"/>
    <w:link w:val="TALCar"/>
    <w:rsid w:val="00DA004C"/>
    <w:pPr>
      <w:keepNext/>
      <w:keepLines/>
      <w:spacing w:after="0"/>
    </w:pPr>
    <w:rPr>
      <w:rFonts w:ascii="Arial" w:hAnsi="Arial"/>
      <w:sz w:val="18"/>
    </w:rPr>
  </w:style>
  <w:style w:type="paragraph" w:customStyle="1" w:styleId="ZA">
    <w:name w:val="ZA"/>
    <w:rsid w:val="00DA00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00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A00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A00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A004C"/>
    <w:pPr>
      <w:framePr w:wrap="notBeside" w:y="16161"/>
    </w:pPr>
  </w:style>
  <w:style w:type="character" w:customStyle="1" w:styleId="ZGSM">
    <w:name w:val="ZGSM"/>
    <w:rsid w:val="00DA004C"/>
  </w:style>
  <w:style w:type="paragraph" w:styleId="List2">
    <w:name w:val="List 2"/>
    <w:basedOn w:val="List"/>
    <w:rsid w:val="00DA004C"/>
    <w:pPr>
      <w:ind w:left="851"/>
    </w:pPr>
  </w:style>
  <w:style w:type="paragraph" w:customStyle="1" w:styleId="ZG">
    <w:name w:val="ZG"/>
    <w:rsid w:val="00DA00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A004C"/>
    <w:pPr>
      <w:ind w:left="1135"/>
    </w:pPr>
  </w:style>
  <w:style w:type="paragraph" w:styleId="List4">
    <w:name w:val="List 4"/>
    <w:basedOn w:val="List3"/>
    <w:rsid w:val="00DA004C"/>
    <w:pPr>
      <w:ind w:left="1418"/>
    </w:pPr>
  </w:style>
  <w:style w:type="paragraph" w:styleId="List5">
    <w:name w:val="List 5"/>
    <w:basedOn w:val="List4"/>
    <w:rsid w:val="00DA004C"/>
    <w:pPr>
      <w:ind w:left="1702"/>
    </w:pPr>
  </w:style>
  <w:style w:type="paragraph" w:customStyle="1" w:styleId="EditorsNote">
    <w:name w:val="Editor's Note"/>
    <w:basedOn w:val="NO"/>
    <w:rsid w:val="00DA004C"/>
    <w:rPr>
      <w:color w:val="FF0000"/>
    </w:rPr>
  </w:style>
  <w:style w:type="paragraph" w:styleId="List">
    <w:name w:val="List"/>
    <w:basedOn w:val="Normal"/>
    <w:rsid w:val="00DA004C"/>
    <w:pPr>
      <w:ind w:left="568" w:hanging="284"/>
    </w:pPr>
  </w:style>
  <w:style w:type="paragraph" w:styleId="ListBullet">
    <w:name w:val="List Bullet"/>
    <w:basedOn w:val="List"/>
    <w:rsid w:val="00DA004C"/>
  </w:style>
  <w:style w:type="paragraph" w:styleId="ListBullet4">
    <w:name w:val="List Bullet 4"/>
    <w:basedOn w:val="ListBullet3"/>
    <w:rsid w:val="00DA004C"/>
    <w:pPr>
      <w:ind w:left="1418"/>
    </w:pPr>
  </w:style>
  <w:style w:type="paragraph" w:styleId="ListBullet5">
    <w:name w:val="List Bullet 5"/>
    <w:basedOn w:val="ListBullet4"/>
    <w:rsid w:val="00DA004C"/>
    <w:pPr>
      <w:ind w:left="1702"/>
    </w:pPr>
  </w:style>
  <w:style w:type="paragraph" w:customStyle="1" w:styleId="B1">
    <w:name w:val="B1"/>
    <w:basedOn w:val="List"/>
    <w:link w:val="B1Char1"/>
    <w:rsid w:val="00DA004C"/>
  </w:style>
  <w:style w:type="paragraph" w:customStyle="1" w:styleId="B2">
    <w:name w:val="B2"/>
    <w:basedOn w:val="List2"/>
    <w:rsid w:val="00DA004C"/>
  </w:style>
  <w:style w:type="paragraph" w:customStyle="1" w:styleId="B3">
    <w:name w:val="B3"/>
    <w:basedOn w:val="List3"/>
    <w:rsid w:val="00DA004C"/>
  </w:style>
  <w:style w:type="paragraph" w:customStyle="1" w:styleId="B4">
    <w:name w:val="B4"/>
    <w:basedOn w:val="List4"/>
    <w:rsid w:val="00DA004C"/>
  </w:style>
  <w:style w:type="paragraph" w:customStyle="1" w:styleId="B5">
    <w:name w:val="B5"/>
    <w:basedOn w:val="List5"/>
    <w:rsid w:val="00DA004C"/>
  </w:style>
  <w:style w:type="paragraph" w:styleId="Footer">
    <w:name w:val="footer"/>
    <w:basedOn w:val="Header"/>
    <w:link w:val="FooterChar"/>
    <w:rsid w:val="00DA004C"/>
    <w:pPr>
      <w:jc w:val="center"/>
    </w:pPr>
    <w:rPr>
      <w:i/>
    </w:rPr>
  </w:style>
  <w:style w:type="paragraph" w:customStyle="1" w:styleId="ZTD">
    <w:name w:val="ZTD"/>
    <w:basedOn w:val="ZB"/>
    <w:rsid w:val="00DA004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R4_Bullet"/>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8931775">
      <w:bodyDiv w:val="1"/>
      <w:marLeft w:val="0"/>
      <w:marRight w:val="0"/>
      <w:marTop w:val="0"/>
      <w:marBottom w:val="0"/>
      <w:divBdr>
        <w:top w:val="none" w:sz="0" w:space="0" w:color="auto"/>
        <w:left w:val="none" w:sz="0" w:space="0" w:color="auto"/>
        <w:bottom w:val="none" w:sz="0" w:space="0" w:color="auto"/>
        <w:right w:val="none" w:sz="0" w:space="0" w:color="auto"/>
      </w:divBdr>
    </w:div>
    <w:div w:id="23235178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MeetingCalendar/MeetingDetails.asp?m_id=32845" TargetMode="External"/><Relationship Id="rId13" Type="http://schemas.openxmlformats.org/officeDocument/2006/relationships/hyperlink" Target="https://portal.etsi.org/webapp/MeetingCalendar/MeetingDetails.asp?m_id=32849"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ichal.szydelko@huawei.com" TargetMode="External"/><Relationship Id="rId12" Type="http://schemas.openxmlformats.org/officeDocument/2006/relationships/hyperlink" Target="https://portal.etsi.org/webapp/MeetingCalendar/MeetingDetails.asp?m_id=19639" TargetMode="External"/><Relationship Id="rId17" Type="http://schemas.openxmlformats.org/officeDocument/2006/relationships/hyperlink" Target="https://portal.etsi.org/webapp/MeetingCalendar/MeetingDetails.asp?m_id=19645" TargetMode="External"/><Relationship Id="rId2" Type="http://schemas.openxmlformats.org/officeDocument/2006/relationships/styles" Target="styles.xml"/><Relationship Id="rId16" Type="http://schemas.openxmlformats.org/officeDocument/2006/relationships/hyperlink" Target="https://portal.etsi.org/webapp/MeetingCalendar/MeetingDetails.asp?m_id=32851"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ortal.etsi.org/webapp/MeetingCalendar/MeetingDetails.asp?m_id=32847" TargetMode="External"/><Relationship Id="rId5" Type="http://schemas.openxmlformats.org/officeDocument/2006/relationships/footnotes" Target="footnotes.xml"/><Relationship Id="rId15" Type="http://schemas.openxmlformats.org/officeDocument/2006/relationships/hyperlink" Target="https://portal.etsi.org/webapp/MeetingCalendar/MeetingDetails.asp?m_id=32850" TargetMode="External"/><Relationship Id="rId10" Type="http://schemas.openxmlformats.org/officeDocument/2006/relationships/hyperlink" Target="https://portal.etsi.org/webapp/MeetingCalendar/MeetingDetails.asp?m_id=32846"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portal.etsi.org/webapp/MeetingCalendar/MeetingDetails.asp?m_id=19636" TargetMode="External"/><Relationship Id="rId14" Type="http://schemas.openxmlformats.org/officeDocument/2006/relationships/hyperlink" Target="https://portal.etsi.org/webapp/MeetingCalendar/MeetingDetails.asp?m_id=1964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16</Pages>
  <Words>8296</Words>
  <Characters>45815</Characters>
  <Application>Microsoft Office Word</Application>
  <DocSecurity>0</DocSecurity>
  <Lines>381</Lines>
  <Paragraphs>108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54003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2020-03-11T04:48:00Z</dcterms:created>
  <dcterms:modified xsi:type="dcterms:W3CDTF">2020-03-11T04:48:00Z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1583483949</vt:lpwstr>
  </property>
</Properties>
</file>